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10D" w:rsidRPr="00EE1357" w:rsidRDefault="005E610D">
      <w:pPr>
        <w:pStyle w:val="BodyText"/>
        <w:spacing w:line="99" w:lineRule="exact"/>
        <w:ind w:left="9880"/>
        <w:rPr>
          <w:rFonts w:cstheme="majorBidi"/>
          <w:sz w:val="9"/>
        </w:rPr>
      </w:pPr>
    </w:p>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046"/>
      </w:tblGrid>
      <w:tr w:rsidR="00EF0368" w:rsidRPr="00507F69" w:rsidTr="006B6C81">
        <w:trPr>
          <w:trHeight w:val="11555"/>
          <w:jc w:val="center"/>
        </w:trPr>
        <w:tc>
          <w:tcPr>
            <w:tcW w:w="5000" w:type="pct"/>
          </w:tcPr>
          <w:p w:rsidR="00EF0368" w:rsidRPr="00507F69" w:rsidRDefault="00316AFF" w:rsidP="006B6C81">
            <w:pPr>
              <w:spacing w:line="276" w:lineRule="auto"/>
              <w:jc w:val="center"/>
              <w:rPr>
                <w:rFonts w:ascii="Calibri" w:hAnsi="Calibri"/>
                <w:b/>
                <w:bCs/>
                <w:sz w:val="16"/>
                <w:szCs w:val="16"/>
                <w:rtl/>
              </w:rPr>
            </w:pPr>
            <w:r>
              <w:rPr>
                <w:b/>
                <w:bCs/>
                <w:noProof/>
                <w:w w:val="104"/>
                <w:sz w:val="48"/>
                <w:szCs w:val="48"/>
                <w:rtl/>
              </w:rPr>
              <w:pict>
                <v:group id="Group 1" o:spid="_x0000_s1033" style="position:absolute;left:0;text-align:left;margin-left:0;margin-top:0;width:300.9pt;height:140.45pt;z-index:251676672;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style="position:absolute;left:13778;top:-875;width:18288;height:13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">
                    <v:imagedata r:id="rId9" o:title=""/>
                    <v:path arrowok="t"/>
                  </v:shape>
                  <v:shapetype id="_x0000_t202" coordsize="21600,21600" o:spt="202" path="m,l,21600r21600,l21600,xe">
                    <v:stroke joinstyle="miter"/>
                    <v:path gradientshapeok="t" o:connecttype="rect"/>
                  </v:shapetype>
                  <v:shape id="Text Box 2" o:spid="_x0000_s1035" type="#_x0000_t202" style="position:absolute;left:845;top:12743;width:41522;height:7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EF0368" w:rsidRPr="004C0854" w:rsidRDefault="00EF0368" w:rsidP="00EF0368">
                          <w:pPr>
                            <w:jc w:val="center"/>
                            <w:rPr>
                              <w:rFonts w:cstheme="majorBidi"/>
                              <w:b/>
                              <w:bCs/>
                              <w:sz w:val="24"/>
                              <w:szCs w:val="24"/>
                            </w:rPr>
                          </w:pPr>
                          <w:r w:rsidRPr="004C0854">
                            <w:rPr>
                              <w:rFonts w:cstheme="majorBidi"/>
                              <w:b/>
                              <w:bCs/>
                              <w:sz w:val="24"/>
                              <w:szCs w:val="24"/>
                            </w:rPr>
                            <w:t>National Iranian Oil Company</w:t>
                          </w:r>
                        </w:p>
                        <w:p w:rsidR="00EF0368" w:rsidRPr="004C0854" w:rsidRDefault="00EF0368" w:rsidP="00EF0368">
                          <w:pPr>
                            <w:jc w:val="center"/>
                            <w:rPr>
                              <w:rFonts w:cstheme="majorBidi"/>
                              <w:b/>
                              <w:bCs/>
                              <w:sz w:val="28"/>
                              <w:szCs w:val="28"/>
                            </w:rPr>
                          </w:pPr>
                          <w:r>
                            <w:rPr>
                              <w:rFonts w:cstheme="majorBidi"/>
                              <w:b/>
                              <w:bCs/>
                              <w:sz w:val="28"/>
                              <w:szCs w:val="28"/>
                            </w:rPr>
                            <w:t xml:space="preserve">Safety, Health </w:t>
                          </w:r>
                          <w:r w:rsidRPr="004C0854">
                            <w:rPr>
                              <w:rFonts w:cstheme="majorBidi"/>
                              <w:b/>
                              <w:bCs/>
                              <w:sz w:val="28"/>
                              <w:szCs w:val="28"/>
                            </w:rPr>
                            <w:t xml:space="preserve">and Environment Management </w:t>
                          </w:r>
                        </w:p>
                      </w:txbxContent>
                    </v:textbox>
                  </v:shape>
                  <w10:wrap type="square" anchorx="margin" anchory="margin"/>
                </v:group>
              </w:pict>
            </w:r>
          </w:p>
          <w:p w:rsidR="00EF0368" w:rsidRPr="00507F69" w:rsidRDefault="00EF0368" w:rsidP="006B6C81">
            <w:pPr>
              <w:spacing w:line="276" w:lineRule="auto"/>
              <w:jc w:val="center"/>
              <w:rPr>
                <w:rFonts w:ascii="Calibri" w:hAnsi="Calibri"/>
                <w:b/>
                <w:bCs/>
                <w:sz w:val="16"/>
                <w:szCs w:val="16"/>
                <w:rtl/>
              </w:rPr>
            </w:pPr>
          </w:p>
          <w:p w:rsidR="00EF0368" w:rsidRPr="00507F69" w:rsidRDefault="00EF0368" w:rsidP="006B6C81">
            <w:pPr>
              <w:tabs>
                <w:tab w:val="left" w:pos="4599"/>
              </w:tabs>
              <w:spacing w:line="276" w:lineRule="auto"/>
              <w:rPr>
                <w:rFonts w:ascii="Calibri" w:hAnsi="Calibri"/>
                <w:b/>
                <w:bCs/>
                <w:sz w:val="16"/>
                <w:szCs w:val="16"/>
                <w:rtl/>
              </w:rPr>
            </w:pPr>
            <w:r w:rsidRPr="00507F69">
              <w:rPr>
                <w:rFonts w:ascii="Calibri" w:hAnsi="Calibri"/>
                <w:b/>
                <w:bCs/>
                <w:sz w:val="16"/>
                <w:szCs w:val="16"/>
                <w:rtl/>
              </w:rPr>
              <w:tab/>
            </w:r>
          </w:p>
          <w:p w:rsidR="00EF0368" w:rsidRPr="00507F69" w:rsidRDefault="00EF0368" w:rsidP="006B6C81">
            <w:pPr>
              <w:spacing w:line="276" w:lineRule="auto"/>
              <w:jc w:val="center"/>
              <w:rPr>
                <w:rFonts w:ascii="Calibri" w:hAnsi="Calibri"/>
                <w:b/>
                <w:bCs/>
                <w:sz w:val="16"/>
                <w:szCs w:val="16"/>
                <w:rtl/>
              </w:rPr>
            </w:pPr>
          </w:p>
          <w:p w:rsidR="00EF0368" w:rsidRPr="00507F69" w:rsidRDefault="00EF0368" w:rsidP="006B6C81">
            <w:pPr>
              <w:spacing w:line="276" w:lineRule="auto"/>
              <w:ind w:left="912" w:right="667"/>
              <w:jc w:val="center"/>
              <w:rPr>
                <w:b/>
                <w:bCs/>
                <w:sz w:val="48"/>
                <w:szCs w:val="48"/>
              </w:rPr>
            </w:pPr>
          </w:p>
          <w:p w:rsidR="00EF0368" w:rsidRPr="00507F69" w:rsidRDefault="00EF0368" w:rsidP="006B6C81">
            <w:pPr>
              <w:spacing w:line="276" w:lineRule="auto"/>
              <w:ind w:left="912" w:right="667"/>
              <w:jc w:val="center"/>
              <w:rPr>
                <w:b/>
                <w:bCs/>
                <w:sz w:val="48"/>
                <w:szCs w:val="48"/>
              </w:rPr>
            </w:pPr>
          </w:p>
          <w:p w:rsidR="00EF0368" w:rsidRPr="00507F69" w:rsidRDefault="00EF0368" w:rsidP="006B6C81">
            <w:pPr>
              <w:spacing w:line="276" w:lineRule="auto"/>
              <w:ind w:left="912" w:right="667"/>
              <w:jc w:val="center"/>
              <w:rPr>
                <w:b/>
                <w:bCs/>
                <w:sz w:val="48"/>
                <w:szCs w:val="48"/>
              </w:rPr>
            </w:pPr>
          </w:p>
          <w:p w:rsidR="00EF0368" w:rsidRPr="00507F69" w:rsidRDefault="00EF0368" w:rsidP="006B6C81">
            <w:pPr>
              <w:spacing w:line="276" w:lineRule="auto"/>
              <w:ind w:left="725" w:right="250" w:hanging="5"/>
              <w:rPr>
                <w:b/>
                <w:bCs/>
                <w:spacing w:val="19"/>
                <w:sz w:val="48"/>
                <w:szCs w:val="48"/>
              </w:rPr>
            </w:pPr>
          </w:p>
          <w:p w:rsidR="00EF0368" w:rsidRPr="00507F69" w:rsidRDefault="00EF0368" w:rsidP="006B6C81">
            <w:pPr>
              <w:spacing w:line="276" w:lineRule="auto"/>
              <w:ind w:left="725" w:right="250" w:hanging="5"/>
              <w:rPr>
                <w:b/>
                <w:bCs/>
                <w:spacing w:val="19"/>
                <w:sz w:val="48"/>
                <w:szCs w:val="48"/>
              </w:rPr>
            </w:pPr>
          </w:p>
          <w:p w:rsidR="00EF0368" w:rsidRPr="00507F69" w:rsidRDefault="00EF0368" w:rsidP="006B6C81">
            <w:pPr>
              <w:spacing w:line="276" w:lineRule="auto"/>
              <w:ind w:left="725" w:right="250" w:hanging="5"/>
              <w:rPr>
                <w:b/>
                <w:bCs/>
                <w:spacing w:val="19"/>
                <w:sz w:val="48"/>
                <w:szCs w:val="48"/>
              </w:rPr>
            </w:pPr>
          </w:p>
          <w:p w:rsidR="00195C07" w:rsidRPr="00195C07" w:rsidRDefault="00195C07" w:rsidP="00195C07">
            <w:pPr>
              <w:jc w:val="center"/>
              <w:rPr>
                <w:b/>
                <w:bCs/>
                <w:i/>
                <w:iCs/>
                <w:sz w:val="48"/>
                <w:szCs w:val="48"/>
              </w:rPr>
            </w:pPr>
            <w:r w:rsidRPr="00195C07">
              <w:rPr>
                <w:rStyle w:val="Emphasis"/>
                <w:b/>
                <w:bCs/>
                <w:sz w:val="48"/>
                <w:szCs w:val="48"/>
              </w:rPr>
              <w:t>Office Ergonomic Considerations Guideline</w:t>
            </w:r>
          </w:p>
          <w:p w:rsidR="00195C07" w:rsidRDefault="00195C07" w:rsidP="00195C07">
            <w:pPr>
              <w:jc w:val="center"/>
            </w:pPr>
          </w:p>
          <w:p w:rsidR="00EF0368" w:rsidRPr="00507F69" w:rsidRDefault="00EF0368" w:rsidP="006B6C81">
            <w:pPr>
              <w:spacing w:before="6" w:line="276" w:lineRule="auto"/>
            </w:pPr>
          </w:p>
          <w:tbl>
            <w:tblPr>
              <w:tblStyle w:val="TableGrid"/>
              <w:tblW w:w="0" w:type="auto"/>
              <w:tblLook w:val="04A0" w:firstRow="1" w:lastRow="0" w:firstColumn="1" w:lastColumn="0" w:noHBand="0" w:noVBand="1"/>
            </w:tblPr>
            <w:tblGrid>
              <w:gridCol w:w="2307"/>
              <w:gridCol w:w="1941"/>
              <w:gridCol w:w="2126"/>
            </w:tblGrid>
            <w:tr w:rsidR="00615BF0" w:rsidTr="00615BF0">
              <w:tc>
                <w:tcPr>
                  <w:tcW w:w="2307" w:type="dxa"/>
                  <w:tcBorders>
                    <w:top w:val="single" w:sz="4" w:space="0" w:color="auto"/>
                    <w:left w:val="single" w:sz="4" w:space="0" w:color="auto"/>
                    <w:bottom w:val="single" w:sz="4" w:space="0" w:color="auto"/>
                    <w:right w:val="single" w:sz="4" w:space="0" w:color="auto"/>
                  </w:tcBorders>
                  <w:hideMark/>
                </w:tcPr>
                <w:p w:rsidR="00615BF0" w:rsidRDefault="00615BF0">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615BF0" w:rsidRDefault="00615BF0">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615BF0" w:rsidRDefault="00615BF0">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615BF0" w:rsidTr="00615BF0">
              <w:trPr>
                <w:trHeight w:val="868"/>
              </w:trPr>
              <w:tc>
                <w:tcPr>
                  <w:tcW w:w="2307" w:type="dxa"/>
                  <w:tcBorders>
                    <w:top w:val="single" w:sz="4" w:space="0" w:color="auto"/>
                    <w:left w:val="single" w:sz="4" w:space="0" w:color="auto"/>
                    <w:bottom w:val="single" w:sz="4" w:space="0" w:color="auto"/>
                    <w:right w:val="single" w:sz="4" w:space="0" w:color="auto"/>
                  </w:tcBorders>
                  <w:hideMark/>
                </w:tcPr>
                <w:p w:rsidR="00615BF0" w:rsidRDefault="00615BF0">
                  <w:pPr>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615BF0" w:rsidRDefault="00615BF0">
                  <w:pPr>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615BF0" w:rsidRDefault="00615BF0">
                  <w:pPr>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615BF0" w:rsidRDefault="00615BF0">
                  <w:pPr>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615BF0" w:rsidRDefault="00615BF0">
                  <w:pPr>
                    <w:spacing w:line="276" w:lineRule="auto"/>
                    <w:rPr>
                      <w:rFonts w:ascii="Arial" w:eastAsia="Arial" w:hAnsi="Arial" w:cs="Arial"/>
                      <w:sz w:val="20"/>
                      <w:szCs w:val="20"/>
                      <w:lang w:bidi="fa-IR"/>
                    </w:rPr>
                  </w:pPr>
                </w:p>
                <w:p w:rsidR="00615BF0" w:rsidRDefault="00615BF0">
                  <w:pPr>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615BF0" w:rsidRDefault="00615BF0">
                  <w:pPr>
                    <w:spacing w:line="276" w:lineRule="auto"/>
                    <w:rPr>
                      <w:rFonts w:ascii="Times New Roman" w:eastAsia="Times New Roman" w:hAnsi="Times New Roman" w:cs="Times New Roman"/>
                      <w:sz w:val="20"/>
                      <w:szCs w:val="20"/>
                    </w:rPr>
                  </w:pPr>
                  <w:r>
                    <w:rPr>
                      <w:sz w:val="20"/>
                      <w:szCs w:val="20"/>
                      <w:lang w:bidi="fa-IR"/>
                    </w:rPr>
                    <w:t>September</w:t>
                  </w:r>
                </w:p>
                <w:p w:rsidR="00615BF0" w:rsidRDefault="00615BF0">
                  <w:pPr>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EF0368" w:rsidRPr="00507F69" w:rsidRDefault="00EF0368" w:rsidP="006B6C81">
            <w:pPr>
              <w:spacing w:line="276" w:lineRule="auto"/>
              <w:rPr>
                <w:sz w:val="24"/>
                <w:szCs w:val="24"/>
              </w:rPr>
            </w:pPr>
          </w:p>
          <w:p w:rsidR="00EF0368" w:rsidRPr="00507F69" w:rsidRDefault="00EF0368" w:rsidP="006B6C81">
            <w:pPr>
              <w:spacing w:line="276" w:lineRule="auto"/>
              <w:rPr>
                <w:sz w:val="24"/>
                <w:szCs w:val="24"/>
              </w:rPr>
            </w:pPr>
          </w:p>
          <w:tbl>
            <w:tblPr>
              <w:tblStyle w:val="TableGrid"/>
              <w:tblW w:w="0" w:type="auto"/>
              <w:tblLook w:val="04A0" w:firstRow="1" w:lastRow="0" w:firstColumn="1" w:lastColumn="0" w:noHBand="0" w:noVBand="1"/>
            </w:tblPr>
            <w:tblGrid>
              <w:gridCol w:w="1690"/>
              <w:gridCol w:w="1727"/>
              <w:gridCol w:w="1365"/>
              <w:gridCol w:w="1174"/>
              <w:gridCol w:w="1206"/>
              <w:gridCol w:w="1244"/>
            </w:tblGrid>
            <w:tr w:rsidR="001B604F" w:rsidTr="00615BF0">
              <w:trPr>
                <w:trHeight w:val="845"/>
              </w:trPr>
              <w:tc>
                <w:tcPr>
                  <w:tcW w:w="1690" w:type="dxa"/>
                </w:tcPr>
                <w:p w:rsidR="001B604F" w:rsidRPr="002468C3" w:rsidRDefault="001B604F" w:rsidP="006B6C81">
                  <w:pPr>
                    <w:rPr>
                      <w:rFonts w:eastAsiaTheme="minorEastAsia"/>
                      <w:i/>
                      <w:iCs/>
                      <w:lang w:bidi="fa-IR"/>
                    </w:rPr>
                  </w:pPr>
                  <w:r w:rsidRPr="002468C3">
                    <w:rPr>
                      <w:rFonts w:eastAsiaTheme="minorEastAsia"/>
                      <w:lang w:bidi="fa-IR"/>
                    </w:rPr>
                    <w:t>Responsibility</w:t>
                  </w:r>
                </w:p>
              </w:tc>
              <w:tc>
                <w:tcPr>
                  <w:tcW w:w="1727" w:type="dxa"/>
                </w:tcPr>
                <w:p w:rsidR="001B604F" w:rsidRPr="002468C3" w:rsidRDefault="001B604F" w:rsidP="006B6C81">
                  <w:pPr>
                    <w:rPr>
                      <w:rFonts w:eastAsiaTheme="minorEastAsia"/>
                      <w:i/>
                      <w:iCs/>
                      <w:lang w:bidi="fa-IR"/>
                    </w:rPr>
                  </w:pPr>
                  <w:r w:rsidRPr="002468C3">
                    <w:rPr>
                      <w:rFonts w:eastAsiaTheme="minorEastAsia"/>
                      <w:lang w:bidi="fa-IR"/>
                    </w:rPr>
                    <w:t>Prepared by</w:t>
                  </w:r>
                </w:p>
              </w:tc>
              <w:tc>
                <w:tcPr>
                  <w:tcW w:w="2539" w:type="dxa"/>
                  <w:gridSpan w:val="2"/>
                </w:tcPr>
                <w:p w:rsidR="001B604F" w:rsidRPr="002468C3" w:rsidRDefault="001B604F" w:rsidP="006B6C81">
                  <w:pPr>
                    <w:rPr>
                      <w:rFonts w:eastAsiaTheme="minorEastAsia"/>
                      <w:i/>
                      <w:iCs/>
                      <w:lang w:bidi="fa-IR"/>
                    </w:rPr>
                  </w:pPr>
                  <w:r>
                    <w:rPr>
                      <w:rFonts w:eastAsiaTheme="minorEastAsia"/>
                      <w:lang w:bidi="fa-IR"/>
                    </w:rPr>
                    <w:t>Corroborated</w:t>
                  </w:r>
                  <w:r w:rsidRPr="002468C3">
                    <w:rPr>
                      <w:rFonts w:eastAsiaTheme="minorEastAsia"/>
                      <w:lang w:bidi="fa-IR"/>
                    </w:rPr>
                    <w:t xml:space="preserve"> by</w:t>
                  </w:r>
                </w:p>
              </w:tc>
              <w:tc>
                <w:tcPr>
                  <w:tcW w:w="1206" w:type="dxa"/>
                </w:tcPr>
                <w:p w:rsidR="001B604F" w:rsidRPr="002468C3" w:rsidRDefault="001B604F" w:rsidP="006B6C81">
                  <w:pPr>
                    <w:rPr>
                      <w:rFonts w:eastAsiaTheme="minorEastAsia"/>
                      <w:i/>
                      <w:iCs/>
                      <w:lang w:bidi="fa-IR"/>
                    </w:rPr>
                  </w:pPr>
                  <w:r w:rsidRPr="002468C3">
                    <w:rPr>
                      <w:rFonts w:eastAsiaTheme="minorEastAsia"/>
                      <w:lang w:bidi="fa-IR"/>
                    </w:rPr>
                    <w:t>Approved by</w:t>
                  </w:r>
                </w:p>
              </w:tc>
              <w:tc>
                <w:tcPr>
                  <w:tcW w:w="1244" w:type="dxa"/>
                </w:tcPr>
                <w:p w:rsidR="001B604F" w:rsidRPr="002468C3" w:rsidRDefault="001B604F" w:rsidP="006B6C81">
                  <w:pPr>
                    <w:rPr>
                      <w:rFonts w:eastAsiaTheme="minorEastAsia"/>
                      <w:i/>
                      <w:iCs/>
                      <w:lang w:bidi="fa-IR"/>
                    </w:rPr>
                  </w:pPr>
                  <w:bookmarkStart w:id="0" w:name="_GoBack"/>
                  <w:bookmarkEnd w:id="0"/>
                  <w:r w:rsidRPr="002468C3">
                    <w:rPr>
                      <w:rFonts w:eastAsiaTheme="minorEastAsia"/>
                      <w:lang w:bidi="fa-IR"/>
                    </w:rPr>
                    <w:t>Publication date</w:t>
                  </w:r>
                </w:p>
              </w:tc>
            </w:tr>
            <w:tr w:rsidR="001B604F" w:rsidTr="00615BF0">
              <w:trPr>
                <w:trHeight w:val="132"/>
              </w:trPr>
              <w:tc>
                <w:tcPr>
                  <w:tcW w:w="1690" w:type="dxa"/>
                </w:tcPr>
                <w:p w:rsidR="001B604F" w:rsidRPr="002468C3" w:rsidRDefault="001B604F" w:rsidP="006B6C81">
                  <w:pPr>
                    <w:rPr>
                      <w:rFonts w:eastAsiaTheme="minorEastAsia"/>
                      <w:i/>
                      <w:iCs/>
                      <w:lang w:bidi="fa-IR"/>
                    </w:rPr>
                  </w:pPr>
                  <w:r w:rsidRPr="002468C3">
                    <w:rPr>
                      <w:rFonts w:eastAsiaTheme="minorEastAsia"/>
                      <w:lang w:bidi="fa-IR"/>
                    </w:rPr>
                    <w:t>Full Name</w:t>
                  </w:r>
                </w:p>
              </w:tc>
              <w:tc>
                <w:tcPr>
                  <w:tcW w:w="1727" w:type="dxa"/>
                  <w:vMerge w:val="restart"/>
                </w:tcPr>
                <w:p w:rsidR="001B604F" w:rsidRDefault="001B604F" w:rsidP="006B6C81">
                  <w:pPr>
                    <w:rPr>
                      <w:rFonts w:eastAsiaTheme="minorEastAsia"/>
                      <w:i/>
                      <w:iCs/>
                      <w:lang w:bidi="fa-IR"/>
                    </w:rPr>
                  </w:pPr>
                  <w:proofErr w:type="spellStart"/>
                  <w:r>
                    <w:rPr>
                      <w:rFonts w:eastAsiaTheme="minorEastAsia"/>
                      <w:lang w:bidi="fa-IR"/>
                    </w:rPr>
                    <w:t>Mostafa</w:t>
                  </w:r>
                  <w:proofErr w:type="spellEnd"/>
                  <w:r>
                    <w:rPr>
                      <w:rFonts w:eastAsiaTheme="minorEastAsia"/>
                      <w:lang w:bidi="fa-IR"/>
                    </w:rPr>
                    <w:t xml:space="preserve"> </w:t>
                  </w:r>
                  <w:proofErr w:type="spellStart"/>
                  <w:r>
                    <w:rPr>
                      <w:rFonts w:eastAsiaTheme="minorEastAsia"/>
                      <w:lang w:bidi="fa-IR"/>
                    </w:rPr>
                    <w:t>Sadeghpour</w:t>
                  </w:r>
                  <w:proofErr w:type="spellEnd"/>
                </w:p>
                <w:p w:rsidR="001B604F" w:rsidRDefault="001B604F" w:rsidP="006B6C81">
                  <w:pPr>
                    <w:rPr>
                      <w:rFonts w:eastAsiaTheme="minorEastAsia"/>
                      <w:i/>
                      <w:iCs/>
                      <w:lang w:bidi="fa-IR"/>
                    </w:rPr>
                  </w:pPr>
                  <w:r>
                    <w:rPr>
                      <w:rFonts w:eastAsiaTheme="minorEastAsia"/>
                      <w:lang w:bidi="fa-IR"/>
                    </w:rPr>
                    <w:t>Head of Occupational Health</w:t>
                  </w:r>
                </w:p>
                <w:p w:rsidR="001B604F" w:rsidRPr="002468C3" w:rsidRDefault="001B604F" w:rsidP="006B6C81">
                  <w:pPr>
                    <w:rPr>
                      <w:rFonts w:eastAsiaTheme="minorEastAsia"/>
                      <w:i/>
                      <w:iCs/>
                      <w:lang w:bidi="fa-IR"/>
                    </w:rPr>
                  </w:pPr>
                  <w:r>
                    <w:rPr>
                      <w:rFonts w:eastAsiaTheme="minorEastAsia"/>
                      <w:lang w:bidi="fa-IR"/>
                    </w:rPr>
                    <w:t>[Signed]</w:t>
                  </w:r>
                </w:p>
              </w:tc>
              <w:tc>
                <w:tcPr>
                  <w:tcW w:w="1365" w:type="dxa"/>
                  <w:vMerge w:val="restart"/>
                </w:tcPr>
                <w:p w:rsidR="001B604F" w:rsidRDefault="001B604F" w:rsidP="006B6C81">
                  <w:pPr>
                    <w:rPr>
                      <w:rFonts w:eastAsiaTheme="minorEastAsia"/>
                      <w:i/>
                      <w:iCs/>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p>
                <w:p w:rsidR="001B604F" w:rsidRPr="002468C3" w:rsidRDefault="001B604F" w:rsidP="006B6C81">
                  <w:pPr>
                    <w:rPr>
                      <w:rFonts w:eastAsiaTheme="minorEastAsia"/>
                      <w:i/>
                      <w:iCs/>
                      <w:lang w:bidi="fa-IR"/>
                    </w:rPr>
                  </w:pPr>
                  <w:r>
                    <w:rPr>
                      <w:rFonts w:eastAsiaTheme="minorEastAsia"/>
                      <w:lang w:bidi="fa-IR"/>
                    </w:rPr>
                    <w:t>[Signed]</w:t>
                  </w:r>
                </w:p>
                <w:p w:rsidR="001B604F" w:rsidRPr="002468C3" w:rsidRDefault="001B604F" w:rsidP="006B6C81">
                  <w:pPr>
                    <w:rPr>
                      <w:rFonts w:eastAsiaTheme="minorEastAsia"/>
                      <w:lang w:bidi="fa-IR"/>
                    </w:rPr>
                  </w:pPr>
                  <w:r>
                    <w:rPr>
                      <w:rFonts w:eastAsiaTheme="minorEastAsia"/>
                      <w:lang w:bidi="fa-IR"/>
                    </w:rPr>
                    <w:t>Head of Health, Safety, and Environment Department</w:t>
                  </w:r>
                  <w:r w:rsidRPr="002468C3">
                    <w:rPr>
                      <w:rFonts w:eastAsiaTheme="minorEastAsia"/>
                      <w:lang w:bidi="fa-IR"/>
                    </w:rPr>
                    <w:t xml:space="preserve"> </w:t>
                  </w:r>
                </w:p>
              </w:tc>
              <w:tc>
                <w:tcPr>
                  <w:tcW w:w="1174" w:type="dxa"/>
                  <w:vMerge w:val="restart"/>
                </w:tcPr>
                <w:p w:rsidR="001B604F" w:rsidRDefault="001B604F" w:rsidP="006B6C81">
                  <w:pPr>
                    <w:rPr>
                      <w:rFonts w:eastAsiaTheme="minorEastAsia"/>
                      <w:i/>
                      <w:iCs/>
                      <w:lang w:bidi="fa-IR"/>
                    </w:rPr>
                  </w:pPr>
                  <w:r>
                    <w:rPr>
                      <w:rFonts w:eastAsiaTheme="minorEastAsia"/>
                      <w:lang w:bidi="fa-IR"/>
                    </w:rPr>
                    <w:t xml:space="preserve">Reza </w:t>
                  </w:r>
                  <w:proofErr w:type="spellStart"/>
                  <w:r>
                    <w:rPr>
                      <w:rFonts w:eastAsiaTheme="minorEastAsia"/>
                      <w:lang w:bidi="fa-IR"/>
                    </w:rPr>
                    <w:t>Khalili</w:t>
                  </w:r>
                  <w:proofErr w:type="spellEnd"/>
                </w:p>
                <w:p w:rsidR="001B604F" w:rsidRDefault="001B604F" w:rsidP="006B6C81">
                  <w:pPr>
                    <w:rPr>
                      <w:rFonts w:eastAsiaTheme="minorEastAsia"/>
                      <w:i/>
                      <w:iCs/>
                      <w:lang w:bidi="fa-IR"/>
                    </w:rPr>
                  </w:pPr>
                  <w:r>
                    <w:rPr>
                      <w:rFonts w:eastAsiaTheme="minorEastAsia"/>
                      <w:lang w:bidi="fa-IR"/>
                    </w:rPr>
                    <w:t>[Signed]</w:t>
                  </w:r>
                </w:p>
                <w:p w:rsidR="001B604F" w:rsidRPr="002468C3" w:rsidRDefault="001B604F" w:rsidP="006B6C81">
                  <w:pPr>
                    <w:rPr>
                      <w:rFonts w:eastAsiaTheme="minorEastAsia"/>
                      <w:i/>
                      <w:iCs/>
                      <w:lang w:bidi="fa-IR"/>
                    </w:rPr>
                  </w:pPr>
                  <w:r>
                    <w:rPr>
                      <w:rFonts w:eastAsiaTheme="minorEastAsia"/>
                      <w:lang w:bidi="fa-IR"/>
                    </w:rPr>
                    <w:t>Non-industrial operations Deputy</w:t>
                  </w:r>
                  <w:r w:rsidRPr="002468C3">
                    <w:rPr>
                      <w:rFonts w:eastAsiaTheme="minorEastAsia"/>
                      <w:lang w:bidi="fa-IR"/>
                    </w:rPr>
                    <w:t xml:space="preserve"> </w:t>
                  </w:r>
                </w:p>
                <w:p w:rsidR="001B604F" w:rsidRPr="002468C3" w:rsidRDefault="001B604F" w:rsidP="006B6C81">
                  <w:pPr>
                    <w:jc w:val="center"/>
                    <w:rPr>
                      <w:rFonts w:eastAsiaTheme="minorEastAsia"/>
                      <w:i/>
                      <w:iCs/>
                      <w:lang w:bidi="fa-IR"/>
                    </w:rPr>
                  </w:pPr>
                </w:p>
              </w:tc>
              <w:tc>
                <w:tcPr>
                  <w:tcW w:w="1206" w:type="dxa"/>
                  <w:vMerge w:val="restart"/>
                </w:tcPr>
                <w:p w:rsidR="001B604F" w:rsidRDefault="001B604F" w:rsidP="006B6C81">
                  <w:pPr>
                    <w:rPr>
                      <w:rFonts w:eastAsiaTheme="minorEastAsia"/>
                      <w:i/>
                      <w:iCs/>
                      <w:lang w:bidi="fa-IR"/>
                    </w:rPr>
                  </w:pPr>
                  <w:r>
                    <w:rPr>
                      <w:rFonts w:eastAsiaTheme="minorEastAsia"/>
                      <w:lang w:bidi="fa-IR"/>
                    </w:rPr>
                    <w:t xml:space="preserve">Ali </w:t>
                  </w:r>
                  <w:proofErr w:type="spellStart"/>
                  <w:r>
                    <w:rPr>
                      <w:rFonts w:eastAsiaTheme="minorEastAsia"/>
                      <w:lang w:bidi="fa-IR"/>
                    </w:rPr>
                    <w:t>Kardor</w:t>
                  </w:r>
                  <w:proofErr w:type="spellEnd"/>
                </w:p>
                <w:p w:rsidR="001B604F" w:rsidRPr="002468C3" w:rsidRDefault="001B604F" w:rsidP="006B6C81">
                  <w:pPr>
                    <w:rPr>
                      <w:rFonts w:eastAsiaTheme="minorEastAsia"/>
                      <w:i/>
                      <w:iCs/>
                      <w:lang w:bidi="fa-IR"/>
                    </w:rPr>
                  </w:pPr>
                  <w:r>
                    <w:rPr>
                      <w:rFonts w:eastAsiaTheme="minorEastAsia"/>
                      <w:lang w:bidi="fa-IR"/>
                    </w:rPr>
                    <w:t>[Signed]</w:t>
                  </w:r>
                </w:p>
                <w:p w:rsidR="001B604F" w:rsidRPr="002468C3" w:rsidRDefault="001B604F" w:rsidP="006B6C81">
                  <w:pPr>
                    <w:rPr>
                      <w:rFonts w:eastAsiaTheme="minorEastAsia"/>
                      <w:i/>
                      <w:iCs/>
                      <w:lang w:bidi="fa-IR"/>
                    </w:rPr>
                  </w:pPr>
                  <w:r>
                    <w:rPr>
                      <w:rFonts w:eastAsiaTheme="minorEastAsia"/>
                      <w:lang w:bidi="fa-IR"/>
                    </w:rPr>
                    <w:t>CEO</w:t>
                  </w:r>
                </w:p>
              </w:tc>
              <w:tc>
                <w:tcPr>
                  <w:tcW w:w="1244" w:type="dxa"/>
                  <w:vMerge w:val="restart"/>
                </w:tcPr>
                <w:p w:rsidR="001B604F" w:rsidRPr="002468C3" w:rsidRDefault="001B604F" w:rsidP="006B6C81">
                  <w:pPr>
                    <w:rPr>
                      <w:rFonts w:eastAsiaTheme="minorEastAsia"/>
                      <w:i/>
                      <w:iCs/>
                      <w:lang w:bidi="fa-IR"/>
                    </w:rPr>
                  </w:pPr>
                  <w:r>
                    <w:rPr>
                      <w:rFonts w:eastAsiaTheme="minorEastAsia"/>
                      <w:lang w:bidi="fa-IR"/>
                    </w:rPr>
                    <w:t>February</w:t>
                  </w:r>
                  <w:r w:rsidRPr="002468C3">
                    <w:rPr>
                      <w:rFonts w:eastAsiaTheme="minorEastAsia"/>
                      <w:lang w:bidi="fa-IR"/>
                    </w:rPr>
                    <w:t xml:space="preserve"> </w:t>
                  </w:r>
                  <w:r>
                    <w:rPr>
                      <w:rFonts w:eastAsiaTheme="minorEastAsia"/>
                      <w:lang w:bidi="fa-IR"/>
                    </w:rPr>
                    <w:t>2017</w:t>
                  </w:r>
                </w:p>
              </w:tc>
            </w:tr>
            <w:tr w:rsidR="001B604F" w:rsidTr="00615BF0">
              <w:trPr>
                <w:trHeight w:val="132"/>
              </w:trPr>
              <w:tc>
                <w:tcPr>
                  <w:tcW w:w="1690" w:type="dxa"/>
                </w:tcPr>
                <w:p w:rsidR="001B604F" w:rsidRPr="002468C3" w:rsidRDefault="001B604F" w:rsidP="006B6C81">
                  <w:pPr>
                    <w:rPr>
                      <w:rFonts w:eastAsiaTheme="minorEastAsia"/>
                      <w:i/>
                      <w:iCs/>
                      <w:lang w:bidi="fa-IR"/>
                    </w:rPr>
                  </w:pPr>
                  <w:r w:rsidRPr="002468C3">
                    <w:rPr>
                      <w:rFonts w:eastAsiaTheme="minorEastAsia"/>
                      <w:lang w:bidi="fa-IR"/>
                    </w:rPr>
                    <w:t>Position</w:t>
                  </w:r>
                </w:p>
              </w:tc>
              <w:tc>
                <w:tcPr>
                  <w:tcW w:w="1727" w:type="dxa"/>
                  <w:vMerge/>
                </w:tcPr>
                <w:p w:rsidR="001B604F" w:rsidRDefault="001B604F" w:rsidP="006B6C81">
                  <w:pPr>
                    <w:rPr>
                      <w:rFonts w:eastAsiaTheme="minorEastAsia"/>
                      <w:lang w:bidi="fa-IR"/>
                    </w:rPr>
                  </w:pPr>
                </w:p>
              </w:tc>
              <w:tc>
                <w:tcPr>
                  <w:tcW w:w="1365" w:type="dxa"/>
                  <w:vMerge/>
                </w:tcPr>
                <w:p w:rsidR="001B604F" w:rsidRDefault="001B604F" w:rsidP="006B6C81">
                  <w:pPr>
                    <w:rPr>
                      <w:rFonts w:eastAsiaTheme="minorEastAsia"/>
                      <w:i/>
                      <w:iCs/>
                      <w:lang w:bidi="fa-IR"/>
                    </w:rPr>
                  </w:pPr>
                </w:p>
              </w:tc>
              <w:tc>
                <w:tcPr>
                  <w:tcW w:w="1174" w:type="dxa"/>
                  <w:vMerge/>
                </w:tcPr>
                <w:p w:rsidR="001B604F" w:rsidRDefault="001B604F" w:rsidP="006B6C81">
                  <w:pPr>
                    <w:rPr>
                      <w:rFonts w:eastAsiaTheme="minorEastAsia"/>
                      <w:lang w:bidi="fa-IR"/>
                    </w:rPr>
                  </w:pPr>
                </w:p>
              </w:tc>
              <w:tc>
                <w:tcPr>
                  <w:tcW w:w="1206" w:type="dxa"/>
                  <w:vMerge/>
                </w:tcPr>
                <w:p w:rsidR="001B604F" w:rsidRDefault="001B604F" w:rsidP="006B6C81">
                  <w:pPr>
                    <w:rPr>
                      <w:rFonts w:eastAsiaTheme="minorEastAsia"/>
                      <w:lang w:bidi="fa-IR"/>
                    </w:rPr>
                  </w:pPr>
                </w:p>
              </w:tc>
              <w:tc>
                <w:tcPr>
                  <w:tcW w:w="1244" w:type="dxa"/>
                  <w:vMerge/>
                </w:tcPr>
                <w:p w:rsidR="001B604F" w:rsidRDefault="001B604F" w:rsidP="006B6C81">
                  <w:pPr>
                    <w:rPr>
                      <w:rFonts w:eastAsiaTheme="minorEastAsia"/>
                      <w:lang w:bidi="fa-IR"/>
                    </w:rPr>
                  </w:pPr>
                </w:p>
              </w:tc>
            </w:tr>
          </w:tbl>
          <w:p w:rsidR="00EF0368" w:rsidRDefault="00EF0368" w:rsidP="00EF0368">
            <w:pPr>
              <w:rPr>
                <w:rFonts w:eastAsiaTheme="minorEastAsia"/>
                <w:lang w:bidi="fa-IR"/>
              </w:rPr>
            </w:pPr>
            <w:r>
              <w:rPr>
                <w:rFonts w:eastAsiaTheme="minorEastAsia"/>
                <w:lang w:bidi="fa-IR"/>
              </w:rPr>
              <w:t>Document Code: NIOC-HSE-OH-GU-030-01</w:t>
            </w:r>
            <w:r>
              <w:rPr>
                <w:rFonts w:eastAsiaTheme="minorEastAsia"/>
                <w:lang w:bidi="fa-IR"/>
              </w:rPr>
              <w:tab/>
              <w:t>Revision date: February</w:t>
            </w:r>
            <w:r w:rsidRPr="008962B4">
              <w:rPr>
                <w:rFonts w:eastAsiaTheme="minorEastAsia"/>
                <w:lang w:bidi="fa-IR"/>
              </w:rPr>
              <w:t xml:space="preserve"> </w:t>
            </w:r>
            <w:r>
              <w:rPr>
                <w:rFonts w:eastAsiaTheme="minorEastAsia"/>
                <w:lang w:bidi="fa-IR"/>
              </w:rPr>
              <w:t>12</w:t>
            </w:r>
            <w:r w:rsidRPr="008962B4">
              <w:rPr>
                <w:rFonts w:eastAsiaTheme="minorEastAsia"/>
                <w:lang w:bidi="fa-IR"/>
              </w:rPr>
              <w:t xml:space="preserve">, </w:t>
            </w:r>
            <w:r>
              <w:rPr>
                <w:rFonts w:eastAsiaTheme="minorEastAsia"/>
                <w:lang w:bidi="fa-IR"/>
              </w:rPr>
              <w:t>2017</w:t>
            </w:r>
            <w:r>
              <w:rPr>
                <w:rFonts w:eastAsiaTheme="minorEastAsia"/>
                <w:lang w:bidi="fa-IR"/>
              </w:rPr>
              <w:tab/>
              <w:t>Revision No.: 1</w:t>
            </w:r>
          </w:p>
          <w:p w:rsidR="00EF0368" w:rsidRDefault="00EF0368" w:rsidP="006B6C81">
            <w:pPr>
              <w:jc w:val="center"/>
              <w:rPr>
                <w:rFonts w:eastAsiaTheme="minorEastAsia"/>
                <w:lang w:bidi="fa-IR"/>
              </w:rPr>
            </w:pPr>
          </w:p>
          <w:p w:rsidR="00EF0368" w:rsidRDefault="00EF0368" w:rsidP="006B6C81">
            <w:pPr>
              <w:jc w:val="center"/>
              <w:rPr>
                <w:rFonts w:eastAsiaTheme="minorEastAsia"/>
                <w:lang w:bidi="fa-IR"/>
              </w:rPr>
            </w:pPr>
          </w:p>
          <w:p w:rsidR="00EF0368" w:rsidRPr="00507F69" w:rsidRDefault="00EF0368" w:rsidP="006B6C81">
            <w:pPr>
              <w:spacing w:line="276" w:lineRule="auto"/>
              <w:rPr>
                <w:b/>
                <w:bCs/>
                <w:color w:val="000000" w:themeColor="text1"/>
                <w:sz w:val="44"/>
                <w:szCs w:val="44"/>
                <w:rtl/>
                <w:lang w:bidi="fa-IR"/>
              </w:rPr>
            </w:pPr>
          </w:p>
        </w:tc>
      </w:tr>
    </w:tbl>
    <w:p w:rsidR="005E610D" w:rsidRPr="00EE1357" w:rsidRDefault="005E610D">
      <w:pPr>
        <w:pStyle w:val="BodyText"/>
        <w:rPr>
          <w:rFonts w:cstheme="majorBidi"/>
          <w:sz w:val="20"/>
        </w:rPr>
      </w:pPr>
    </w:p>
    <w:p w:rsidR="00EE1357" w:rsidRDefault="00EE1357" w:rsidP="00EE1357">
      <w:pPr>
        <w:jc w:val="center"/>
      </w:pPr>
    </w:p>
    <w:p w:rsidR="00EE1357" w:rsidRDefault="00EE1357" w:rsidP="00EE1357"/>
    <w:sdt>
      <w:sdtPr>
        <w:rPr>
          <w:rFonts w:asciiTheme="majorBidi" w:eastAsia="B Nazanin" w:hAnsiTheme="majorBidi" w:cs="B Nazanin"/>
          <w:color w:val="auto"/>
          <w:sz w:val="22"/>
          <w:szCs w:val="22"/>
        </w:rPr>
        <w:id w:val="1747918688"/>
        <w:docPartObj>
          <w:docPartGallery w:val="Table of Contents"/>
          <w:docPartUnique/>
        </w:docPartObj>
      </w:sdtPr>
      <w:sdtEndPr>
        <w:rPr>
          <w:b/>
          <w:bCs/>
          <w:noProof/>
        </w:rPr>
      </w:sdtEndPr>
      <w:sdtContent>
        <w:p w:rsidR="00EE1357" w:rsidRDefault="00EE1357">
          <w:pPr>
            <w:pStyle w:val="TOCHeading"/>
          </w:pPr>
          <w:r>
            <w:t>Table of Contents</w:t>
          </w:r>
        </w:p>
        <w:p w:rsidR="00EE1357" w:rsidRDefault="00EE1357">
          <w:pPr>
            <w:pStyle w:val="TOC3"/>
            <w:tabs>
              <w:tab w:val="right" w:leader="dot" w:pos="9820"/>
            </w:tabs>
            <w:rPr>
              <w:noProof/>
            </w:rPr>
          </w:pPr>
          <w:r>
            <w:fldChar w:fldCharType="begin"/>
          </w:r>
          <w:r>
            <w:instrText xml:space="preserve"> TOC \o "1-3" \h \z \u </w:instrText>
          </w:r>
          <w:r>
            <w:fldChar w:fldCharType="separate"/>
          </w:r>
          <w:hyperlink w:anchor="_Toc517278168" w:history="1">
            <w:r w:rsidRPr="000B4321">
              <w:rPr>
                <w:rStyle w:val="Hyperlink"/>
                <w:rFonts w:cstheme="majorBidi"/>
                <w:noProof/>
              </w:rPr>
              <w:t>1. Objective</w:t>
            </w:r>
            <w:r>
              <w:rPr>
                <w:noProof/>
                <w:webHidden/>
              </w:rPr>
              <w:tab/>
            </w:r>
            <w:r>
              <w:rPr>
                <w:noProof/>
                <w:webHidden/>
              </w:rPr>
              <w:fldChar w:fldCharType="begin"/>
            </w:r>
            <w:r>
              <w:rPr>
                <w:noProof/>
                <w:webHidden/>
              </w:rPr>
              <w:instrText xml:space="preserve"> PAGEREF _Toc517278168 \h </w:instrText>
            </w:r>
            <w:r>
              <w:rPr>
                <w:noProof/>
                <w:webHidden/>
              </w:rPr>
            </w:r>
            <w:r>
              <w:rPr>
                <w:noProof/>
                <w:webHidden/>
              </w:rPr>
              <w:fldChar w:fldCharType="separate"/>
            </w:r>
            <w:r>
              <w:rPr>
                <w:noProof/>
                <w:webHidden/>
              </w:rPr>
              <w:t>3</w:t>
            </w:r>
            <w:r>
              <w:rPr>
                <w:noProof/>
                <w:webHidden/>
              </w:rPr>
              <w:fldChar w:fldCharType="end"/>
            </w:r>
          </w:hyperlink>
        </w:p>
        <w:p w:rsidR="00EE1357" w:rsidRDefault="00316AFF">
          <w:pPr>
            <w:pStyle w:val="TOC3"/>
            <w:tabs>
              <w:tab w:val="right" w:leader="dot" w:pos="9820"/>
            </w:tabs>
            <w:rPr>
              <w:noProof/>
            </w:rPr>
          </w:pPr>
          <w:hyperlink w:anchor="_Toc517278169" w:history="1">
            <w:r w:rsidR="00EE1357" w:rsidRPr="000B4321">
              <w:rPr>
                <w:rStyle w:val="Hyperlink"/>
                <w:rFonts w:cstheme="majorBidi"/>
                <w:noProof/>
              </w:rPr>
              <w:t>2. Scope of Application</w:t>
            </w:r>
            <w:r w:rsidR="00EE1357">
              <w:rPr>
                <w:noProof/>
                <w:webHidden/>
              </w:rPr>
              <w:tab/>
            </w:r>
            <w:r w:rsidR="00EE1357">
              <w:rPr>
                <w:noProof/>
                <w:webHidden/>
              </w:rPr>
              <w:fldChar w:fldCharType="begin"/>
            </w:r>
            <w:r w:rsidR="00EE1357">
              <w:rPr>
                <w:noProof/>
                <w:webHidden/>
              </w:rPr>
              <w:instrText xml:space="preserve"> PAGEREF _Toc517278169 \h </w:instrText>
            </w:r>
            <w:r w:rsidR="00EE1357">
              <w:rPr>
                <w:noProof/>
                <w:webHidden/>
              </w:rPr>
            </w:r>
            <w:r w:rsidR="00EE1357">
              <w:rPr>
                <w:noProof/>
                <w:webHidden/>
              </w:rPr>
              <w:fldChar w:fldCharType="separate"/>
            </w:r>
            <w:r w:rsidR="00EE1357">
              <w:rPr>
                <w:noProof/>
                <w:webHidden/>
              </w:rPr>
              <w:t>3</w:t>
            </w:r>
            <w:r w:rsidR="00EE1357">
              <w:rPr>
                <w:noProof/>
                <w:webHidden/>
              </w:rPr>
              <w:fldChar w:fldCharType="end"/>
            </w:r>
          </w:hyperlink>
        </w:p>
        <w:p w:rsidR="00EE1357" w:rsidRDefault="00316AFF">
          <w:pPr>
            <w:pStyle w:val="TOC3"/>
            <w:tabs>
              <w:tab w:val="right" w:leader="dot" w:pos="9820"/>
            </w:tabs>
            <w:rPr>
              <w:noProof/>
            </w:rPr>
          </w:pPr>
          <w:hyperlink w:anchor="_Toc517278170" w:history="1">
            <w:r w:rsidR="00EE1357" w:rsidRPr="000B4321">
              <w:rPr>
                <w:rStyle w:val="Hyperlink"/>
                <w:rFonts w:cstheme="majorBidi"/>
                <w:noProof/>
              </w:rPr>
              <w:t>3. Approving and Implementing Authorities</w:t>
            </w:r>
            <w:r w:rsidR="00EE1357">
              <w:rPr>
                <w:noProof/>
                <w:webHidden/>
              </w:rPr>
              <w:tab/>
            </w:r>
            <w:r w:rsidR="00EE1357">
              <w:rPr>
                <w:noProof/>
                <w:webHidden/>
              </w:rPr>
              <w:fldChar w:fldCharType="begin"/>
            </w:r>
            <w:r w:rsidR="00EE1357">
              <w:rPr>
                <w:noProof/>
                <w:webHidden/>
              </w:rPr>
              <w:instrText xml:space="preserve"> PAGEREF _Toc517278170 \h </w:instrText>
            </w:r>
            <w:r w:rsidR="00EE1357">
              <w:rPr>
                <w:noProof/>
                <w:webHidden/>
              </w:rPr>
            </w:r>
            <w:r w:rsidR="00EE1357">
              <w:rPr>
                <w:noProof/>
                <w:webHidden/>
              </w:rPr>
              <w:fldChar w:fldCharType="separate"/>
            </w:r>
            <w:r w:rsidR="00EE1357">
              <w:rPr>
                <w:noProof/>
                <w:webHidden/>
              </w:rPr>
              <w:t>3</w:t>
            </w:r>
            <w:r w:rsidR="00EE1357">
              <w:rPr>
                <w:noProof/>
                <w:webHidden/>
              </w:rPr>
              <w:fldChar w:fldCharType="end"/>
            </w:r>
          </w:hyperlink>
        </w:p>
        <w:p w:rsidR="00EE1357" w:rsidRDefault="00316AFF">
          <w:pPr>
            <w:pStyle w:val="TOC3"/>
            <w:tabs>
              <w:tab w:val="right" w:leader="dot" w:pos="9820"/>
            </w:tabs>
            <w:rPr>
              <w:noProof/>
            </w:rPr>
          </w:pPr>
          <w:hyperlink w:anchor="_Toc517278171" w:history="1">
            <w:r w:rsidR="00EE1357" w:rsidRPr="000B4321">
              <w:rPr>
                <w:rStyle w:val="Hyperlink"/>
                <w:rFonts w:cstheme="majorBidi"/>
                <w:noProof/>
              </w:rPr>
              <w:t>3-2 Implementing Authority</w:t>
            </w:r>
            <w:r w:rsidR="00EE1357">
              <w:rPr>
                <w:noProof/>
                <w:webHidden/>
              </w:rPr>
              <w:tab/>
            </w:r>
            <w:r w:rsidR="00EE1357">
              <w:rPr>
                <w:noProof/>
                <w:webHidden/>
              </w:rPr>
              <w:fldChar w:fldCharType="begin"/>
            </w:r>
            <w:r w:rsidR="00EE1357">
              <w:rPr>
                <w:noProof/>
                <w:webHidden/>
              </w:rPr>
              <w:instrText xml:space="preserve"> PAGEREF _Toc517278171 \h </w:instrText>
            </w:r>
            <w:r w:rsidR="00EE1357">
              <w:rPr>
                <w:noProof/>
                <w:webHidden/>
              </w:rPr>
            </w:r>
            <w:r w:rsidR="00EE1357">
              <w:rPr>
                <w:noProof/>
                <w:webHidden/>
              </w:rPr>
              <w:fldChar w:fldCharType="separate"/>
            </w:r>
            <w:r w:rsidR="00EE1357">
              <w:rPr>
                <w:noProof/>
                <w:webHidden/>
              </w:rPr>
              <w:t>3</w:t>
            </w:r>
            <w:r w:rsidR="00EE1357">
              <w:rPr>
                <w:noProof/>
                <w:webHidden/>
              </w:rPr>
              <w:fldChar w:fldCharType="end"/>
            </w:r>
          </w:hyperlink>
        </w:p>
        <w:p w:rsidR="00EE1357" w:rsidRDefault="00316AFF">
          <w:pPr>
            <w:pStyle w:val="TOC3"/>
            <w:tabs>
              <w:tab w:val="right" w:leader="dot" w:pos="9820"/>
            </w:tabs>
            <w:rPr>
              <w:noProof/>
            </w:rPr>
          </w:pPr>
          <w:hyperlink w:anchor="_Toc517278172" w:history="1">
            <w:r w:rsidR="00EE1357" w:rsidRPr="000B4321">
              <w:rPr>
                <w:rStyle w:val="Hyperlink"/>
                <w:rFonts w:cstheme="majorBidi"/>
                <w:noProof/>
              </w:rPr>
              <w:t>4. Checklists</w:t>
            </w:r>
            <w:r w:rsidR="00EE1357">
              <w:rPr>
                <w:noProof/>
                <w:webHidden/>
              </w:rPr>
              <w:tab/>
            </w:r>
            <w:r w:rsidR="00EE1357">
              <w:rPr>
                <w:noProof/>
                <w:webHidden/>
              </w:rPr>
              <w:fldChar w:fldCharType="begin"/>
            </w:r>
            <w:r w:rsidR="00EE1357">
              <w:rPr>
                <w:noProof/>
                <w:webHidden/>
              </w:rPr>
              <w:instrText xml:space="preserve"> PAGEREF _Toc517278172 \h </w:instrText>
            </w:r>
            <w:r w:rsidR="00EE1357">
              <w:rPr>
                <w:noProof/>
                <w:webHidden/>
              </w:rPr>
            </w:r>
            <w:r w:rsidR="00EE1357">
              <w:rPr>
                <w:noProof/>
                <w:webHidden/>
              </w:rPr>
              <w:fldChar w:fldCharType="separate"/>
            </w:r>
            <w:r w:rsidR="00EE1357">
              <w:rPr>
                <w:noProof/>
                <w:webHidden/>
              </w:rPr>
              <w:t>4</w:t>
            </w:r>
            <w:r w:rsidR="00EE1357">
              <w:rPr>
                <w:noProof/>
                <w:webHidden/>
              </w:rPr>
              <w:fldChar w:fldCharType="end"/>
            </w:r>
          </w:hyperlink>
        </w:p>
        <w:p w:rsidR="00EE1357" w:rsidRDefault="00316AFF">
          <w:pPr>
            <w:pStyle w:val="TOC3"/>
            <w:tabs>
              <w:tab w:val="right" w:leader="dot" w:pos="9820"/>
            </w:tabs>
            <w:rPr>
              <w:noProof/>
            </w:rPr>
          </w:pPr>
          <w:hyperlink w:anchor="_Toc517278173" w:history="1">
            <w:r w:rsidR="00EE1357" w:rsidRPr="000B4321">
              <w:rPr>
                <w:rStyle w:val="Hyperlink"/>
                <w:rFonts w:cstheme="majorBidi"/>
                <w:noProof/>
              </w:rPr>
              <w:t>5. Implementation Phases</w:t>
            </w:r>
            <w:r w:rsidR="00EE1357">
              <w:rPr>
                <w:noProof/>
                <w:webHidden/>
              </w:rPr>
              <w:tab/>
            </w:r>
            <w:r w:rsidR="00EE1357">
              <w:rPr>
                <w:noProof/>
                <w:webHidden/>
              </w:rPr>
              <w:fldChar w:fldCharType="begin"/>
            </w:r>
            <w:r w:rsidR="00EE1357">
              <w:rPr>
                <w:noProof/>
                <w:webHidden/>
              </w:rPr>
              <w:instrText xml:space="preserve"> PAGEREF _Toc517278173 \h </w:instrText>
            </w:r>
            <w:r w:rsidR="00EE1357">
              <w:rPr>
                <w:noProof/>
                <w:webHidden/>
              </w:rPr>
            </w:r>
            <w:r w:rsidR="00EE1357">
              <w:rPr>
                <w:noProof/>
                <w:webHidden/>
              </w:rPr>
              <w:fldChar w:fldCharType="separate"/>
            </w:r>
            <w:r w:rsidR="00EE1357">
              <w:rPr>
                <w:noProof/>
                <w:webHidden/>
              </w:rPr>
              <w:t>4</w:t>
            </w:r>
            <w:r w:rsidR="00EE1357">
              <w:rPr>
                <w:noProof/>
                <w:webHidden/>
              </w:rPr>
              <w:fldChar w:fldCharType="end"/>
            </w:r>
          </w:hyperlink>
        </w:p>
        <w:p w:rsidR="00EE1357" w:rsidRDefault="00316AFF">
          <w:pPr>
            <w:pStyle w:val="TOC3"/>
            <w:tabs>
              <w:tab w:val="right" w:leader="dot" w:pos="9820"/>
            </w:tabs>
            <w:rPr>
              <w:noProof/>
            </w:rPr>
          </w:pPr>
          <w:hyperlink w:anchor="_Toc517278174" w:history="1">
            <w:r w:rsidR="00EE1357" w:rsidRPr="000B4321">
              <w:rPr>
                <w:rStyle w:val="Hyperlink"/>
                <w:rFonts w:cstheme="majorBidi"/>
                <w:noProof/>
              </w:rPr>
              <w:t>5-1-1-2 The required office space</w:t>
            </w:r>
            <w:r w:rsidR="00EE1357">
              <w:rPr>
                <w:noProof/>
                <w:webHidden/>
              </w:rPr>
              <w:tab/>
            </w:r>
            <w:r w:rsidR="00EE1357">
              <w:rPr>
                <w:noProof/>
                <w:webHidden/>
              </w:rPr>
              <w:fldChar w:fldCharType="begin"/>
            </w:r>
            <w:r w:rsidR="00EE1357">
              <w:rPr>
                <w:noProof/>
                <w:webHidden/>
              </w:rPr>
              <w:instrText xml:space="preserve"> PAGEREF _Toc517278174 \h </w:instrText>
            </w:r>
            <w:r w:rsidR="00EE1357">
              <w:rPr>
                <w:noProof/>
                <w:webHidden/>
              </w:rPr>
            </w:r>
            <w:r w:rsidR="00EE1357">
              <w:rPr>
                <w:noProof/>
                <w:webHidden/>
              </w:rPr>
              <w:fldChar w:fldCharType="separate"/>
            </w:r>
            <w:r w:rsidR="00EE1357">
              <w:rPr>
                <w:noProof/>
                <w:webHidden/>
              </w:rPr>
              <w:t>4</w:t>
            </w:r>
            <w:r w:rsidR="00EE1357">
              <w:rPr>
                <w:noProof/>
                <w:webHidden/>
              </w:rPr>
              <w:fldChar w:fldCharType="end"/>
            </w:r>
          </w:hyperlink>
        </w:p>
        <w:p w:rsidR="00EE1357" w:rsidRDefault="00316AFF">
          <w:pPr>
            <w:pStyle w:val="TOC3"/>
            <w:tabs>
              <w:tab w:val="right" w:leader="dot" w:pos="9820"/>
            </w:tabs>
            <w:rPr>
              <w:noProof/>
            </w:rPr>
          </w:pPr>
          <w:hyperlink w:anchor="_Toc517278175" w:history="1">
            <w:r w:rsidR="00EE1357" w:rsidRPr="000B4321">
              <w:rPr>
                <w:rStyle w:val="Hyperlink"/>
                <w:rFonts w:cstheme="majorBidi"/>
                <w:noProof/>
              </w:rPr>
              <w:t>D) Anthropometry (body dimensions)</w:t>
            </w:r>
            <w:r w:rsidR="00EE1357">
              <w:rPr>
                <w:noProof/>
                <w:webHidden/>
              </w:rPr>
              <w:tab/>
            </w:r>
            <w:r w:rsidR="00EE1357">
              <w:rPr>
                <w:noProof/>
                <w:webHidden/>
              </w:rPr>
              <w:fldChar w:fldCharType="begin"/>
            </w:r>
            <w:r w:rsidR="00EE1357">
              <w:rPr>
                <w:noProof/>
                <w:webHidden/>
              </w:rPr>
              <w:instrText xml:space="preserve"> PAGEREF _Toc517278175 \h </w:instrText>
            </w:r>
            <w:r w:rsidR="00EE1357">
              <w:rPr>
                <w:noProof/>
                <w:webHidden/>
              </w:rPr>
            </w:r>
            <w:r w:rsidR="00EE1357">
              <w:rPr>
                <w:noProof/>
                <w:webHidden/>
              </w:rPr>
              <w:fldChar w:fldCharType="separate"/>
            </w:r>
            <w:r w:rsidR="00EE1357">
              <w:rPr>
                <w:noProof/>
                <w:webHidden/>
              </w:rPr>
              <w:t>5</w:t>
            </w:r>
            <w:r w:rsidR="00EE1357">
              <w:rPr>
                <w:noProof/>
                <w:webHidden/>
              </w:rPr>
              <w:fldChar w:fldCharType="end"/>
            </w:r>
          </w:hyperlink>
        </w:p>
        <w:p w:rsidR="00EE1357" w:rsidRDefault="00316AFF">
          <w:pPr>
            <w:pStyle w:val="TOC3"/>
            <w:tabs>
              <w:tab w:val="right" w:leader="dot" w:pos="9820"/>
            </w:tabs>
            <w:rPr>
              <w:noProof/>
            </w:rPr>
          </w:pPr>
          <w:hyperlink w:anchor="_Toc517278176" w:history="1">
            <w:r w:rsidR="00EE1357" w:rsidRPr="000B4321">
              <w:rPr>
                <w:rStyle w:val="Hyperlink"/>
                <w:rFonts w:cstheme="majorBidi"/>
                <w:noProof/>
              </w:rPr>
              <w:t>5-1-1-3 A Guideline on how to determine the required workspace for individuals</w:t>
            </w:r>
            <w:r w:rsidR="00EE1357">
              <w:rPr>
                <w:noProof/>
                <w:webHidden/>
              </w:rPr>
              <w:tab/>
            </w:r>
            <w:r w:rsidR="00EE1357">
              <w:rPr>
                <w:noProof/>
                <w:webHidden/>
              </w:rPr>
              <w:fldChar w:fldCharType="begin"/>
            </w:r>
            <w:r w:rsidR="00EE1357">
              <w:rPr>
                <w:noProof/>
                <w:webHidden/>
              </w:rPr>
              <w:instrText xml:space="preserve"> PAGEREF _Toc517278176 \h </w:instrText>
            </w:r>
            <w:r w:rsidR="00EE1357">
              <w:rPr>
                <w:noProof/>
                <w:webHidden/>
              </w:rPr>
            </w:r>
            <w:r w:rsidR="00EE1357">
              <w:rPr>
                <w:noProof/>
                <w:webHidden/>
              </w:rPr>
              <w:fldChar w:fldCharType="separate"/>
            </w:r>
            <w:r w:rsidR="00EE1357">
              <w:rPr>
                <w:noProof/>
                <w:webHidden/>
              </w:rPr>
              <w:t>5</w:t>
            </w:r>
            <w:r w:rsidR="00EE1357">
              <w:rPr>
                <w:noProof/>
                <w:webHidden/>
              </w:rPr>
              <w:fldChar w:fldCharType="end"/>
            </w:r>
          </w:hyperlink>
        </w:p>
        <w:p w:rsidR="00EE1357" w:rsidRDefault="00316AFF">
          <w:pPr>
            <w:pStyle w:val="TOC3"/>
            <w:tabs>
              <w:tab w:val="right" w:leader="dot" w:pos="9820"/>
            </w:tabs>
            <w:rPr>
              <w:noProof/>
            </w:rPr>
          </w:pPr>
          <w:hyperlink w:anchor="_Toc517278177" w:history="1">
            <w:r w:rsidR="00EE1357" w:rsidRPr="000B4321">
              <w:rPr>
                <w:rStyle w:val="Hyperlink"/>
                <w:rFonts w:cstheme="majorBidi"/>
                <w:noProof/>
              </w:rPr>
              <w:t>5-1-2 Office Desks</w:t>
            </w:r>
            <w:r w:rsidR="00EE1357">
              <w:rPr>
                <w:noProof/>
                <w:webHidden/>
              </w:rPr>
              <w:tab/>
            </w:r>
            <w:r w:rsidR="00EE1357">
              <w:rPr>
                <w:noProof/>
                <w:webHidden/>
              </w:rPr>
              <w:fldChar w:fldCharType="begin"/>
            </w:r>
            <w:r w:rsidR="00EE1357">
              <w:rPr>
                <w:noProof/>
                <w:webHidden/>
              </w:rPr>
              <w:instrText xml:space="preserve"> PAGEREF _Toc517278177 \h </w:instrText>
            </w:r>
            <w:r w:rsidR="00EE1357">
              <w:rPr>
                <w:noProof/>
                <w:webHidden/>
              </w:rPr>
            </w:r>
            <w:r w:rsidR="00EE1357">
              <w:rPr>
                <w:noProof/>
                <w:webHidden/>
              </w:rPr>
              <w:fldChar w:fldCharType="separate"/>
            </w:r>
            <w:r w:rsidR="00EE1357">
              <w:rPr>
                <w:noProof/>
                <w:webHidden/>
              </w:rPr>
              <w:t>5</w:t>
            </w:r>
            <w:r w:rsidR="00EE1357">
              <w:rPr>
                <w:noProof/>
                <w:webHidden/>
              </w:rPr>
              <w:fldChar w:fldCharType="end"/>
            </w:r>
          </w:hyperlink>
        </w:p>
        <w:p w:rsidR="00EE1357" w:rsidRDefault="00316AFF">
          <w:pPr>
            <w:pStyle w:val="TOC3"/>
            <w:tabs>
              <w:tab w:val="right" w:leader="dot" w:pos="9820"/>
            </w:tabs>
            <w:rPr>
              <w:noProof/>
            </w:rPr>
          </w:pPr>
          <w:hyperlink w:anchor="_Toc517278178" w:history="1">
            <w:r w:rsidR="00EE1357" w:rsidRPr="000B4321">
              <w:rPr>
                <w:rStyle w:val="Hyperlink"/>
                <w:rFonts w:cstheme="majorBidi"/>
                <w:noProof/>
              </w:rPr>
              <w:t>5-1-3 Office Chairs</w:t>
            </w:r>
            <w:r w:rsidR="00EE1357">
              <w:rPr>
                <w:noProof/>
                <w:webHidden/>
              </w:rPr>
              <w:tab/>
            </w:r>
            <w:r w:rsidR="00EE1357">
              <w:rPr>
                <w:noProof/>
                <w:webHidden/>
              </w:rPr>
              <w:fldChar w:fldCharType="begin"/>
            </w:r>
            <w:r w:rsidR="00EE1357">
              <w:rPr>
                <w:noProof/>
                <w:webHidden/>
              </w:rPr>
              <w:instrText xml:space="preserve"> PAGEREF _Toc517278178 \h </w:instrText>
            </w:r>
            <w:r w:rsidR="00EE1357">
              <w:rPr>
                <w:noProof/>
                <w:webHidden/>
              </w:rPr>
            </w:r>
            <w:r w:rsidR="00EE1357">
              <w:rPr>
                <w:noProof/>
                <w:webHidden/>
              </w:rPr>
              <w:fldChar w:fldCharType="separate"/>
            </w:r>
            <w:r w:rsidR="00EE1357">
              <w:rPr>
                <w:noProof/>
                <w:webHidden/>
              </w:rPr>
              <w:t>5</w:t>
            </w:r>
            <w:r w:rsidR="00EE1357">
              <w:rPr>
                <w:noProof/>
                <w:webHidden/>
              </w:rPr>
              <w:fldChar w:fldCharType="end"/>
            </w:r>
          </w:hyperlink>
        </w:p>
        <w:p w:rsidR="00EE1357" w:rsidRDefault="00316AFF">
          <w:pPr>
            <w:pStyle w:val="TOC3"/>
            <w:tabs>
              <w:tab w:val="right" w:leader="dot" w:pos="9820"/>
            </w:tabs>
            <w:rPr>
              <w:noProof/>
            </w:rPr>
          </w:pPr>
          <w:hyperlink w:anchor="_Toc517278179" w:history="1">
            <w:r w:rsidR="00EE1357" w:rsidRPr="000B4321">
              <w:rPr>
                <w:rStyle w:val="Hyperlink"/>
                <w:rFonts w:cstheme="majorBidi"/>
                <w:noProof/>
              </w:rPr>
              <w:t>5-1-3-2 considerations to make when selecting an office chair</w:t>
            </w:r>
            <w:r w:rsidR="00EE1357">
              <w:rPr>
                <w:noProof/>
                <w:webHidden/>
              </w:rPr>
              <w:tab/>
            </w:r>
            <w:r w:rsidR="00EE1357">
              <w:rPr>
                <w:noProof/>
                <w:webHidden/>
              </w:rPr>
              <w:fldChar w:fldCharType="begin"/>
            </w:r>
            <w:r w:rsidR="00EE1357">
              <w:rPr>
                <w:noProof/>
                <w:webHidden/>
              </w:rPr>
              <w:instrText xml:space="preserve"> PAGEREF _Toc517278179 \h </w:instrText>
            </w:r>
            <w:r w:rsidR="00EE1357">
              <w:rPr>
                <w:noProof/>
                <w:webHidden/>
              </w:rPr>
            </w:r>
            <w:r w:rsidR="00EE1357">
              <w:rPr>
                <w:noProof/>
                <w:webHidden/>
              </w:rPr>
              <w:fldChar w:fldCharType="separate"/>
            </w:r>
            <w:r w:rsidR="00EE1357">
              <w:rPr>
                <w:noProof/>
                <w:webHidden/>
              </w:rPr>
              <w:t>6</w:t>
            </w:r>
            <w:r w:rsidR="00EE1357">
              <w:rPr>
                <w:noProof/>
                <w:webHidden/>
              </w:rPr>
              <w:fldChar w:fldCharType="end"/>
            </w:r>
          </w:hyperlink>
        </w:p>
        <w:p w:rsidR="00EE1357" w:rsidRDefault="00316AFF">
          <w:pPr>
            <w:pStyle w:val="TOC3"/>
            <w:tabs>
              <w:tab w:val="right" w:leader="dot" w:pos="9820"/>
            </w:tabs>
            <w:rPr>
              <w:noProof/>
            </w:rPr>
          </w:pPr>
          <w:hyperlink w:anchor="_Toc517278180" w:history="1">
            <w:r w:rsidR="00EE1357" w:rsidRPr="000B4321">
              <w:rPr>
                <w:rStyle w:val="Hyperlink"/>
                <w:rFonts w:cstheme="majorBidi"/>
                <w:noProof/>
              </w:rPr>
              <w:t>A) Important features of a good office chair:</w:t>
            </w:r>
            <w:r w:rsidR="00EE1357">
              <w:rPr>
                <w:noProof/>
                <w:webHidden/>
              </w:rPr>
              <w:tab/>
            </w:r>
            <w:r w:rsidR="00EE1357">
              <w:rPr>
                <w:noProof/>
                <w:webHidden/>
              </w:rPr>
              <w:fldChar w:fldCharType="begin"/>
            </w:r>
            <w:r w:rsidR="00EE1357">
              <w:rPr>
                <w:noProof/>
                <w:webHidden/>
              </w:rPr>
              <w:instrText xml:space="preserve"> PAGEREF _Toc517278180 \h </w:instrText>
            </w:r>
            <w:r w:rsidR="00EE1357">
              <w:rPr>
                <w:noProof/>
                <w:webHidden/>
              </w:rPr>
            </w:r>
            <w:r w:rsidR="00EE1357">
              <w:rPr>
                <w:noProof/>
                <w:webHidden/>
              </w:rPr>
              <w:fldChar w:fldCharType="separate"/>
            </w:r>
            <w:r w:rsidR="00EE1357">
              <w:rPr>
                <w:noProof/>
                <w:webHidden/>
              </w:rPr>
              <w:t>6</w:t>
            </w:r>
            <w:r w:rsidR="00EE1357">
              <w:rPr>
                <w:noProof/>
                <w:webHidden/>
              </w:rPr>
              <w:fldChar w:fldCharType="end"/>
            </w:r>
          </w:hyperlink>
        </w:p>
        <w:p w:rsidR="00EE1357" w:rsidRDefault="00316AFF">
          <w:pPr>
            <w:pStyle w:val="TOC3"/>
            <w:tabs>
              <w:tab w:val="right" w:leader="dot" w:pos="9820"/>
            </w:tabs>
            <w:rPr>
              <w:noProof/>
            </w:rPr>
          </w:pPr>
          <w:hyperlink w:anchor="_Toc517278181" w:history="1">
            <w:r w:rsidR="00EE1357" w:rsidRPr="000B4321">
              <w:rPr>
                <w:rStyle w:val="Hyperlink"/>
                <w:rFonts w:cstheme="majorBidi"/>
                <w:noProof/>
              </w:rPr>
              <w:t>B) Armrest</w:t>
            </w:r>
            <w:r w:rsidR="00EE1357">
              <w:rPr>
                <w:noProof/>
                <w:webHidden/>
              </w:rPr>
              <w:tab/>
            </w:r>
            <w:r w:rsidR="00EE1357">
              <w:rPr>
                <w:noProof/>
                <w:webHidden/>
              </w:rPr>
              <w:fldChar w:fldCharType="begin"/>
            </w:r>
            <w:r w:rsidR="00EE1357">
              <w:rPr>
                <w:noProof/>
                <w:webHidden/>
              </w:rPr>
              <w:instrText xml:space="preserve"> PAGEREF _Toc517278181 \h </w:instrText>
            </w:r>
            <w:r w:rsidR="00EE1357">
              <w:rPr>
                <w:noProof/>
                <w:webHidden/>
              </w:rPr>
            </w:r>
            <w:r w:rsidR="00EE1357">
              <w:rPr>
                <w:noProof/>
                <w:webHidden/>
              </w:rPr>
              <w:fldChar w:fldCharType="separate"/>
            </w:r>
            <w:r w:rsidR="00EE1357">
              <w:rPr>
                <w:noProof/>
                <w:webHidden/>
              </w:rPr>
              <w:t>7</w:t>
            </w:r>
            <w:r w:rsidR="00EE1357">
              <w:rPr>
                <w:noProof/>
                <w:webHidden/>
              </w:rPr>
              <w:fldChar w:fldCharType="end"/>
            </w:r>
          </w:hyperlink>
        </w:p>
        <w:p w:rsidR="00EE1357" w:rsidRDefault="00316AFF">
          <w:pPr>
            <w:pStyle w:val="TOC3"/>
            <w:tabs>
              <w:tab w:val="right" w:leader="dot" w:pos="9820"/>
            </w:tabs>
            <w:rPr>
              <w:noProof/>
            </w:rPr>
          </w:pPr>
          <w:hyperlink w:anchor="_Toc517278182" w:history="1">
            <w:r w:rsidR="00EE1357" w:rsidRPr="000B4321">
              <w:rPr>
                <w:rStyle w:val="Hyperlink"/>
                <w:rFonts w:cstheme="majorBidi"/>
                <w:noProof/>
              </w:rPr>
              <w:t>C) Adjusting Chairs for Different Heights</w:t>
            </w:r>
            <w:r w:rsidR="00EE1357">
              <w:rPr>
                <w:noProof/>
                <w:webHidden/>
              </w:rPr>
              <w:tab/>
            </w:r>
            <w:r w:rsidR="00EE1357">
              <w:rPr>
                <w:noProof/>
                <w:webHidden/>
              </w:rPr>
              <w:fldChar w:fldCharType="begin"/>
            </w:r>
            <w:r w:rsidR="00EE1357">
              <w:rPr>
                <w:noProof/>
                <w:webHidden/>
              </w:rPr>
              <w:instrText xml:space="preserve"> PAGEREF _Toc517278182 \h </w:instrText>
            </w:r>
            <w:r w:rsidR="00EE1357">
              <w:rPr>
                <w:noProof/>
                <w:webHidden/>
              </w:rPr>
            </w:r>
            <w:r w:rsidR="00EE1357">
              <w:rPr>
                <w:noProof/>
                <w:webHidden/>
              </w:rPr>
              <w:fldChar w:fldCharType="separate"/>
            </w:r>
            <w:r w:rsidR="00EE1357">
              <w:rPr>
                <w:noProof/>
                <w:webHidden/>
              </w:rPr>
              <w:t>7</w:t>
            </w:r>
            <w:r w:rsidR="00EE1357">
              <w:rPr>
                <w:noProof/>
                <w:webHidden/>
              </w:rPr>
              <w:fldChar w:fldCharType="end"/>
            </w:r>
          </w:hyperlink>
        </w:p>
        <w:p w:rsidR="00EE1357" w:rsidRDefault="00316AFF">
          <w:pPr>
            <w:pStyle w:val="TOC3"/>
            <w:tabs>
              <w:tab w:val="right" w:leader="dot" w:pos="9820"/>
            </w:tabs>
            <w:rPr>
              <w:noProof/>
            </w:rPr>
          </w:pPr>
          <w:hyperlink w:anchor="_Toc517278183" w:history="1">
            <w:r w:rsidR="00EE1357" w:rsidRPr="000B4321">
              <w:rPr>
                <w:rStyle w:val="Hyperlink"/>
                <w:rFonts w:cstheme="majorBidi"/>
                <w:noProof/>
              </w:rPr>
              <w:t>D) Necessary adjustments when the Workstation (Desk) is at a Fixed Height</w:t>
            </w:r>
            <w:r w:rsidR="00EE1357">
              <w:rPr>
                <w:noProof/>
                <w:webHidden/>
              </w:rPr>
              <w:tab/>
            </w:r>
            <w:r w:rsidR="00EE1357">
              <w:rPr>
                <w:noProof/>
                <w:webHidden/>
              </w:rPr>
              <w:fldChar w:fldCharType="begin"/>
            </w:r>
            <w:r w:rsidR="00EE1357">
              <w:rPr>
                <w:noProof/>
                <w:webHidden/>
              </w:rPr>
              <w:instrText xml:space="preserve"> PAGEREF _Toc517278183 \h </w:instrText>
            </w:r>
            <w:r w:rsidR="00EE1357">
              <w:rPr>
                <w:noProof/>
                <w:webHidden/>
              </w:rPr>
            </w:r>
            <w:r w:rsidR="00EE1357">
              <w:rPr>
                <w:noProof/>
                <w:webHidden/>
              </w:rPr>
              <w:fldChar w:fldCharType="separate"/>
            </w:r>
            <w:r w:rsidR="00EE1357">
              <w:rPr>
                <w:noProof/>
                <w:webHidden/>
              </w:rPr>
              <w:t>7</w:t>
            </w:r>
            <w:r w:rsidR="00EE1357">
              <w:rPr>
                <w:noProof/>
                <w:webHidden/>
              </w:rPr>
              <w:fldChar w:fldCharType="end"/>
            </w:r>
          </w:hyperlink>
        </w:p>
        <w:p w:rsidR="00EE1357" w:rsidRDefault="00316AFF">
          <w:pPr>
            <w:pStyle w:val="TOC3"/>
            <w:tabs>
              <w:tab w:val="right" w:leader="dot" w:pos="9820"/>
            </w:tabs>
            <w:rPr>
              <w:noProof/>
            </w:rPr>
          </w:pPr>
          <w:hyperlink w:anchor="_Toc517278184" w:history="1">
            <w:r w:rsidR="00EE1357" w:rsidRPr="000B4321">
              <w:rPr>
                <w:rStyle w:val="Hyperlink"/>
                <w:rFonts w:cstheme="majorBidi"/>
                <w:noProof/>
              </w:rPr>
              <w:t>E) An overview of an Appropriate Office Chair</w:t>
            </w:r>
            <w:r w:rsidR="00EE1357">
              <w:rPr>
                <w:noProof/>
                <w:webHidden/>
              </w:rPr>
              <w:tab/>
            </w:r>
            <w:r w:rsidR="00EE1357">
              <w:rPr>
                <w:noProof/>
                <w:webHidden/>
              </w:rPr>
              <w:fldChar w:fldCharType="begin"/>
            </w:r>
            <w:r w:rsidR="00EE1357">
              <w:rPr>
                <w:noProof/>
                <w:webHidden/>
              </w:rPr>
              <w:instrText xml:space="preserve"> PAGEREF _Toc517278184 \h </w:instrText>
            </w:r>
            <w:r w:rsidR="00EE1357">
              <w:rPr>
                <w:noProof/>
                <w:webHidden/>
              </w:rPr>
            </w:r>
            <w:r w:rsidR="00EE1357">
              <w:rPr>
                <w:noProof/>
                <w:webHidden/>
              </w:rPr>
              <w:fldChar w:fldCharType="separate"/>
            </w:r>
            <w:r w:rsidR="00EE1357">
              <w:rPr>
                <w:noProof/>
                <w:webHidden/>
              </w:rPr>
              <w:t>7</w:t>
            </w:r>
            <w:r w:rsidR="00EE1357">
              <w:rPr>
                <w:noProof/>
                <w:webHidden/>
              </w:rPr>
              <w:fldChar w:fldCharType="end"/>
            </w:r>
          </w:hyperlink>
        </w:p>
        <w:p w:rsidR="00EE1357" w:rsidRDefault="00316AFF">
          <w:pPr>
            <w:pStyle w:val="TOC3"/>
            <w:tabs>
              <w:tab w:val="right" w:leader="dot" w:pos="9820"/>
            </w:tabs>
            <w:rPr>
              <w:noProof/>
            </w:rPr>
          </w:pPr>
          <w:hyperlink w:anchor="_Toc517278185" w:history="1">
            <w:r w:rsidR="00EE1357" w:rsidRPr="000B4321">
              <w:rPr>
                <w:rStyle w:val="Hyperlink"/>
                <w:rFonts w:cstheme="majorBidi"/>
                <w:noProof/>
              </w:rPr>
              <w:t>5-1-4 Positioning the Monitor</w:t>
            </w:r>
            <w:r w:rsidR="00EE1357">
              <w:rPr>
                <w:noProof/>
                <w:webHidden/>
              </w:rPr>
              <w:tab/>
            </w:r>
            <w:r w:rsidR="00EE1357">
              <w:rPr>
                <w:noProof/>
                <w:webHidden/>
              </w:rPr>
              <w:fldChar w:fldCharType="begin"/>
            </w:r>
            <w:r w:rsidR="00EE1357">
              <w:rPr>
                <w:noProof/>
                <w:webHidden/>
              </w:rPr>
              <w:instrText xml:space="preserve"> PAGEREF _Toc517278185 \h </w:instrText>
            </w:r>
            <w:r w:rsidR="00EE1357">
              <w:rPr>
                <w:noProof/>
                <w:webHidden/>
              </w:rPr>
            </w:r>
            <w:r w:rsidR="00EE1357">
              <w:rPr>
                <w:noProof/>
                <w:webHidden/>
              </w:rPr>
              <w:fldChar w:fldCharType="separate"/>
            </w:r>
            <w:r w:rsidR="00EE1357">
              <w:rPr>
                <w:noProof/>
                <w:webHidden/>
              </w:rPr>
              <w:t>7</w:t>
            </w:r>
            <w:r w:rsidR="00EE1357">
              <w:rPr>
                <w:noProof/>
                <w:webHidden/>
              </w:rPr>
              <w:fldChar w:fldCharType="end"/>
            </w:r>
          </w:hyperlink>
        </w:p>
        <w:p w:rsidR="00EE1357" w:rsidRDefault="00316AFF">
          <w:pPr>
            <w:pStyle w:val="TOC3"/>
            <w:tabs>
              <w:tab w:val="right" w:leader="dot" w:pos="9820"/>
            </w:tabs>
            <w:rPr>
              <w:noProof/>
            </w:rPr>
          </w:pPr>
          <w:hyperlink w:anchor="_Toc517278186" w:history="1">
            <w:r w:rsidR="00EE1357" w:rsidRPr="000B4321">
              <w:rPr>
                <w:rStyle w:val="Hyperlink"/>
                <w:rFonts w:cstheme="majorBidi"/>
                <w:noProof/>
              </w:rPr>
              <w:t>5-1-4-1 Factors Affecting the Proper Position of the Computer Monitor</w:t>
            </w:r>
            <w:r w:rsidR="00EE1357">
              <w:rPr>
                <w:noProof/>
                <w:webHidden/>
              </w:rPr>
              <w:tab/>
            </w:r>
            <w:r w:rsidR="00EE1357">
              <w:rPr>
                <w:noProof/>
                <w:webHidden/>
              </w:rPr>
              <w:fldChar w:fldCharType="begin"/>
            </w:r>
            <w:r w:rsidR="00EE1357">
              <w:rPr>
                <w:noProof/>
                <w:webHidden/>
              </w:rPr>
              <w:instrText xml:space="preserve"> PAGEREF _Toc517278186 \h </w:instrText>
            </w:r>
            <w:r w:rsidR="00EE1357">
              <w:rPr>
                <w:noProof/>
                <w:webHidden/>
              </w:rPr>
            </w:r>
            <w:r w:rsidR="00EE1357">
              <w:rPr>
                <w:noProof/>
                <w:webHidden/>
              </w:rPr>
              <w:fldChar w:fldCharType="separate"/>
            </w:r>
            <w:r w:rsidR="00EE1357">
              <w:rPr>
                <w:noProof/>
                <w:webHidden/>
              </w:rPr>
              <w:t>9</w:t>
            </w:r>
            <w:r w:rsidR="00EE1357">
              <w:rPr>
                <w:noProof/>
                <w:webHidden/>
              </w:rPr>
              <w:fldChar w:fldCharType="end"/>
            </w:r>
          </w:hyperlink>
        </w:p>
        <w:p w:rsidR="00EE1357" w:rsidRDefault="00316AFF">
          <w:pPr>
            <w:pStyle w:val="TOC3"/>
            <w:tabs>
              <w:tab w:val="right" w:leader="dot" w:pos="9820"/>
            </w:tabs>
            <w:rPr>
              <w:noProof/>
            </w:rPr>
          </w:pPr>
          <w:hyperlink w:anchor="_Toc517278187" w:history="1">
            <w:r w:rsidR="00EE1357" w:rsidRPr="000B4321">
              <w:rPr>
                <w:rStyle w:val="Hyperlink"/>
                <w:rFonts w:cstheme="majorBidi"/>
                <w:noProof/>
              </w:rPr>
              <w:t>A) Setting Up an Appropriate Viewing Angle</w:t>
            </w:r>
            <w:r w:rsidR="00EE1357">
              <w:rPr>
                <w:noProof/>
                <w:webHidden/>
              </w:rPr>
              <w:tab/>
            </w:r>
            <w:r w:rsidR="00EE1357">
              <w:rPr>
                <w:noProof/>
                <w:webHidden/>
              </w:rPr>
              <w:fldChar w:fldCharType="begin"/>
            </w:r>
            <w:r w:rsidR="00EE1357">
              <w:rPr>
                <w:noProof/>
                <w:webHidden/>
              </w:rPr>
              <w:instrText xml:space="preserve"> PAGEREF _Toc517278187 \h </w:instrText>
            </w:r>
            <w:r w:rsidR="00EE1357">
              <w:rPr>
                <w:noProof/>
                <w:webHidden/>
              </w:rPr>
            </w:r>
            <w:r w:rsidR="00EE1357">
              <w:rPr>
                <w:noProof/>
                <w:webHidden/>
              </w:rPr>
              <w:fldChar w:fldCharType="separate"/>
            </w:r>
            <w:r w:rsidR="00EE1357">
              <w:rPr>
                <w:noProof/>
                <w:webHidden/>
              </w:rPr>
              <w:t>9</w:t>
            </w:r>
            <w:r w:rsidR="00EE1357">
              <w:rPr>
                <w:noProof/>
                <w:webHidden/>
              </w:rPr>
              <w:fldChar w:fldCharType="end"/>
            </w:r>
          </w:hyperlink>
        </w:p>
        <w:p w:rsidR="00EE1357" w:rsidRDefault="00316AFF">
          <w:pPr>
            <w:pStyle w:val="TOC3"/>
            <w:tabs>
              <w:tab w:val="right" w:leader="dot" w:pos="9820"/>
            </w:tabs>
            <w:rPr>
              <w:noProof/>
            </w:rPr>
          </w:pPr>
          <w:hyperlink w:anchor="_Toc517278188" w:history="1">
            <w:r w:rsidR="00EE1357" w:rsidRPr="000B4321">
              <w:rPr>
                <w:rStyle w:val="Hyperlink"/>
                <w:rFonts w:cstheme="majorBidi"/>
                <w:noProof/>
              </w:rPr>
              <w:t>Warnings</w:t>
            </w:r>
            <w:r w:rsidR="00EE1357">
              <w:rPr>
                <w:noProof/>
                <w:webHidden/>
              </w:rPr>
              <w:tab/>
            </w:r>
            <w:r w:rsidR="00EE1357">
              <w:rPr>
                <w:noProof/>
                <w:webHidden/>
              </w:rPr>
              <w:fldChar w:fldCharType="begin"/>
            </w:r>
            <w:r w:rsidR="00EE1357">
              <w:rPr>
                <w:noProof/>
                <w:webHidden/>
              </w:rPr>
              <w:instrText xml:space="preserve"> PAGEREF _Toc517278188 \h </w:instrText>
            </w:r>
            <w:r w:rsidR="00EE1357">
              <w:rPr>
                <w:noProof/>
                <w:webHidden/>
              </w:rPr>
            </w:r>
            <w:r w:rsidR="00EE1357">
              <w:rPr>
                <w:noProof/>
                <w:webHidden/>
              </w:rPr>
              <w:fldChar w:fldCharType="separate"/>
            </w:r>
            <w:r w:rsidR="00EE1357">
              <w:rPr>
                <w:noProof/>
                <w:webHidden/>
              </w:rPr>
              <w:t>11</w:t>
            </w:r>
            <w:r w:rsidR="00EE1357">
              <w:rPr>
                <w:noProof/>
                <w:webHidden/>
              </w:rPr>
              <w:fldChar w:fldCharType="end"/>
            </w:r>
          </w:hyperlink>
        </w:p>
        <w:p w:rsidR="00EE1357" w:rsidRDefault="00316AFF">
          <w:pPr>
            <w:pStyle w:val="TOC3"/>
            <w:tabs>
              <w:tab w:val="right" w:leader="dot" w:pos="9820"/>
            </w:tabs>
            <w:rPr>
              <w:noProof/>
            </w:rPr>
          </w:pPr>
          <w:hyperlink w:anchor="_Toc517278189" w:history="1">
            <w:r w:rsidR="00EE1357" w:rsidRPr="000B4321">
              <w:rPr>
                <w:rStyle w:val="Hyperlink"/>
                <w:rFonts w:cstheme="majorBidi"/>
                <w:noProof/>
              </w:rPr>
              <w:t>B) Setting Up a Proper Viewing Distance</w:t>
            </w:r>
            <w:r w:rsidR="00EE1357">
              <w:rPr>
                <w:noProof/>
                <w:webHidden/>
              </w:rPr>
              <w:tab/>
            </w:r>
            <w:r w:rsidR="00EE1357">
              <w:rPr>
                <w:noProof/>
                <w:webHidden/>
              </w:rPr>
              <w:fldChar w:fldCharType="begin"/>
            </w:r>
            <w:r w:rsidR="00EE1357">
              <w:rPr>
                <w:noProof/>
                <w:webHidden/>
              </w:rPr>
              <w:instrText xml:space="preserve"> PAGEREF _Toc517278189 \h </w:instrText>
            </w:r>
            <w:r w:rsidR="00EE1357">
              <w:rPr>
                <w:noProof/>
                <w:webHidden/>
              </w:rPr>
            </w:r>
            <w:r w:rsidR="00EE1357">
              <w:rPr>
                <w:noProof/>
                <w:webHidden/>
              </w:rPr>
              <w:fldChar w:fldCharType="separate"/>
            </w:r>
            <w:r w:rsidR="00EE1357">
              <w:rPr>
                <w:noProof/>
                <w:webHidden/>
              </w:rPr>
              <w:t>13</w:t>
            </w:r>
            <w:r w:rsidR="00EE1357">
              <w:rPr>
                <w:noProof/>
                <w:webHidden/>
              </w:rPr>
              <w:fldChar w:fldCharType="end"/>
            </w:r>
          </w:hyperlink>
        </w:p>
        <w:p w:rsidR="00EE1357" w:rsidRDefault="00316AFF">
          <w:pPr>
            <w:pStyle w:val="TOC3"/>
            <w:tabs>
              <w:tab w:val="right" w:leader="dot" w:pos="9820"/>
            </w:tabs>
            <w:rPr>
              <w:noProof/>
            </w:rPr>
          </w:pPr>
          <w:hyperlink w:anchor="_Toc517278190" w:history="1">
            <w:r w:rsidR="00EE1357" w:rsidRPr="000B4321">
              <w:rPr>
                <w:rStyle w:val="Hyperlink"/>
                <w:rFonts w:cstheme="majorBidi"/>
                <w:noProof/>
              </w:rPr>
              <w:t>5-1-5 Computer Monitors and Display Colors</w:t>
            </w:r>
            <w:r w:rsidR="00EE1357">
              <w:rPr>
                <w:noProof/>
                <w:webHidden/>
              </w:rPr>
              <w:tab/>
            </w:r>
            <w:r w:rsidR="00EE1357">
              <w:rPr>
                <w:noProof/>
                <w:webHidden/>
              </w:rPr>
              <w:fldChar w:fldCharType="begin"/>
            </w:r>
            <w:r w:rsidR="00EE1357">
              <w:rPr>
                <w:noProof/>
                <w:webHidden/>
              </w:rPr>
              <w:instrText xml:space="preserve"> PAGEREF _Toc517278190 \h </w:instrText>
            </w:r>
            <w:r w:rsidR="00EE1357">
              <w:rPr>
                <w:noProof/>
                <w:webHidden/>
              </w:rPr>
            </w:r>
            <w:r w:rsidR="00EE1357">
              <w:rPr>
                <w:noProof/>
                <w:webHidden/>
              </w:rPr>
              <w:fldChar w:fldCharType="separate"/>
            </w:r>
            <w:r w:rsidR="00EE1357">
              <w:rPr>
                <w:noProof/>
                <w:webHidden/>
              </w:rPr>
              <w:t>15</w:t>
            </w:r>
            <w:r w:rsidR="00EE1357">
              <w:rPr>
                <w:noProof/>
                <w:webHidden/>
              </w:rPr>
              <w:fldChar w:fldCharType="end"/>
            </w:r>
          </w:hyperlink>
        </w:p>
        <w:p w:rsidR="00EE1357" w:rsidRDefault="00316AFF">
          <w:pPr>
            <w:pStyle w:val="TOC3"/>
            <w:tabs>
              <w:tab w:val="right" w:leader="dot" w:pos="9820"/>
            </w:tabs>
            <w:rPr>
              <w:noProof/>
            </w:rPr>
          </w:pPr>
          <w:hyperlink w:anchor="_Toc517278191" w:history="1">
            <w:r w:rsidR="00EE1357" w:rsidRPr="000B4321">
              <w:rPr>
                <w:rStyle w:val="Hyperlink"/>
                <w:rFonts w:cstheme="majorBidi"/>
                <w:noProof/>
              </w:rPr>
              <w:t>A) Character Color</w:t>
            </w:r>
            <w:r w:rsidR="00EE1357">
              <w:rPr>
                <w:noProof/>
                <w:webHidden/>
              </w:rPr>
              <w:tab/>
            </w:r>
            <w:r w:rsidR="00EE1357">
              <w:rPr>
                <w:noProof/>
                <w:webHidden/>
              </w:rPr>
              <w:fldChar w:fldCharType="begin"/>
            </w:r>
            <w:r w:rsidR="00EE1357">
              <w:rPr>
                <w:noProof/>
                <w:webHidden/>
              </w:rPr>
              <w:instrText xml:space="preserve"> PAGEREF _Toc517278191 \h </w:instrText>
            </w:r>
            <w:r w:rsidR="00EE1357">
              <w:rPr>
                <w:noProof/>
                <w:webHidden/>
              </w:rPr>
            </w:r>
            <w:r w:rsidR="00EE1357">
              <w:rPr>
                <w:noProof/>
                <w:webHidden/>
              </w:rPr>
              <w:fldChar w:fldCharType="separate"/>
            </w:r>
            <w:r w:rsidR="00EE1357">
              <w:rPr>
                <w:noProof/>
                <w:webHidden/>
              </w:rPr>
              <w:t>15</w:t>
            </w:r>
            <w:r w:rsidR="00EE1357">
              <w:rPr>
                <w:noProof/>
                <w:webHidden/>
              </w:rPr>
              <w:fldChar w:fldCharType="end"/>
            </w:r>
          </w:hyperlink>
        </w:p>
        <w:p w:rsidR="00EE1357" w:rsidRDefault="00316AFF">
          <w:pPr>
            <w:pStyle w:val="TOC3"/>
            <w:tabs>
              <w:tab w:val="right" w:leader="dot" w:pos="9820"/>
            </w:tabs>
            <w:rPr>
              <w:noProof/>
            </w:rPr>
          </w:pPr>
          <w:hyperlink w:anchor="_Toc517278192" w:history="1">
            <w:r w:rsidR="00EE1357" w:rsidRPr="000B4321">
              <w:rPr>
                <w:rStyle w:val="Hyperlink"/>
                <w:rFonts w:cstheme="majorBidi"/>
                <w:noProof/>
              </w:rPr>
              <w:t>B) Display Polarity</w:t>
            </w:r>
            <w:r w:rsidR="00EE1357">
              <w:rPr>
                <w:noProof/>
                <w:webHidden/>
              </w:rPr>
              <w:tab/>
            </w:r>
            <w:r w:rsidR="00EE1357">
              <w:rPr>
                <w:noProof/>
                <w:webHidden/>
              </w:rPr>
              <w:fldChar w:fldCharType="begin"/>
            </w:r>
            <w:r w:rsidR="00EE1357">
              <w:rPr>
                <w:noProof/>
                <w:webHidden/>
              </w:rPr>
              <w:instrText xml:space="preserve"> PAGEREF _Toc517278192 \h </w:instrText>
            </w:r>
            <w:r w:rsidR="00EE1357">
              <w:rPr>
                <w:noProof/>
                <w:webHidden/>
              </w:rPr>
            </w:r>
            <w:r w:rsidR="00EE1357">
              <w:rPr>
                <w:noProof/>
                <w:webHidden/>
              </w:rPr>
              <w:fldChar w:fldCharType="separate"/>
            </w:r>
            <w:r w:rsidR="00EE1357">
              <w:rPr>
                <w:noProof/>
                <w:webHidden/>
              </w:rPr>
              <w:t>15</w:t>
            </w:r>
            <w:r w:rsidR="00EE1357">
              <w:rPr>
                <w:noProof/>
                <w:webHidden/>
              </w:rPr>
              <w:fldChar w:fldCharType="end"/>
            </w:r>
          </w:hyperlink>
        </w:p>
        <w:p w:rsidR="00EE1357" w:rsidRDefault="00316AFF">
          <w:pPr>
            <w:pStyle w:val="TOC3"/>
            <w:tabs>
              <w:tab w:val="right" w:leader="dot" w:pos="9820"/>
            </w:tabs>
            <w:rPr>
              <w:noProof/>
            </w:rPr>
          </w:pPr>
          <w:hyperlink w:anchor="_Toc517278193" w:history="1">
            <w:r w:rsidR="00EE1357" w:rsidRPr="000B4321">
              <w:rPr>
                <w:rStyle w:val="Hyperlink"/>
                <w:rFonts w:cstheme="majorBidi"/>
                <w:noProof/>
              </w:rPr>
              <w:t>C) Image Contrast and Resolution</w:t>
            </w:r>
            <w:r w:rsidR="00EE1357">
              <w:rPr>
                <w:noProof/>
                <w:webHidden/>
              </w:rPr>
              <w:tab/>
            </w:r>
            <w:r w:rsidR="00EE1357">
              <w:rPr>
                <w:noProof/>
                <w:webHidden/>
              </w:rPr>
              <w:fldChar w:fldCharType="begin"/>
            </w:r>
            <w:r w:rsidR="00EE1357">
              <w:rPr>
                <w:noProof/>
                <w:webHidden/>
              </w:rPr>
              <w:instrText xml:space="preserve"> PAGEREF _Toc517278193 \h </w:instrText>
            </w:r>
            <w:r w:rsidR="00EE1357">
              <w:rPr>
                <w:noProof/>
                <w:webHidden/>
              </w:rPr>
            </w:r>
            <w:r w:rsidR="00EE1357">
              <w:rPr>
                <w:noProof/>
                <w:webHidden/>
              </w:rPr>
              <w:fldChar w:fldCharType="separate"/>
            </w:r>
            <w:r w:rsidR="00EE1357">
              <w:rPr>
                <w:noProof/>
                <w:webHidden/>
              </w:rPr>
              <w:t>17</w:t>
            </w:r>
            <w:r w:rsidR="00EE1357">
              <w:rPr>
                <w:noProof/>
                <w:webHidden/>
              </w:rPr>
              <w:fldChar w:fldCharType="end"/>
            </w:r>
          </w:hyperlink>
        </w:p>
        <w:p w:rsidR="00EE1357" w:rsidRDefault="00316AFF">
          <w:pPr>
            <w:pStyle w:val="TOC3"/>
            <w:tabs>
              <w:tab w:val="right" w:leader="dot" w:pos="9820"/>
            </w:tabs>
            <w:rPr>
              <w:noProof/>
            </w:rPr>
          </w:pPr>
          <w:hyperlink w:anchor="_Toc517278194" w:history="1">
            <w:r w:rsidR="00EE1357" w:rsidRPr="000B4321">
              <w:rPr>
                <w:rStyle w:val="Hyperlink"/>
                <w:rFonts w:cstheme="majorBidi"/>
                <w:noProof/>
              </w:rPr>
              <w:t>5-1-6 Selecting and Purchasing Ergonomic Office Equipment</w:t>
            </w:r>
            <w:r w:rsidR="00EE1357">
              <w:rPr>
                <w:noProof/>
                <w:webHidden/>
              </w:rPr>
              <w:tab/>
            </w:r>
            <w:r w:rsidR="00EE1357">
              <w:rPr>
                <w:noProof/>
                <w:webHidden/>
              </w:rPr>
              <w:fldChar w:fldCharType="begin"/>
            </w:r>
            <w:r w:rsidR="00EE1357">
              <w:rPr>
                <w:noProof/>
                <w:webHidden/>
              </w:rPr>
              <w:instrText xml:space="preserve"> PAGEREF _Toc517278194 \h </w:instrText>
            </w:r>
            <w:r w:rsidR="00EE1357">
              <w:rPr>
                <w:noProof/>
                <w:webHidden/>
              </w:rPr>
            </w:r>
            <w:r w:rsidR="00EE1357">
              <w:rPr>
                <w:noProof/>
                <w:webHidden/>
              </w:rPr>
              <w:fldChar w:fldCharType="separate"/>
            </w:r>
            <w:r w:rsidR="00EE1357">
              <w:rPr>
                <w:noProof/>
                <w:webHidden/>
              </w:rPr>
              <w:t>17</w:t>
            </w:r>
            <w:r w:rsidR="00EE1357">
              <w:rPr>
                <w:noProof/>
                <w:webHidden/>
              </w:rPr>
              <w:fldChar w:fldCharType="end"/>
            </w:r>
          </w:hyperlink>
        </w:p>
        <w:p w:rsidR="00EE1357" w:rsidRDefault="00316AFF">
          <w:pPr>
            <w:pStyle w:val="TOC3"/>
            <w:tabs>
              <w:tab w:val="right" w:leader="dot" w:pos="9820"/>
            </w:tabs>
            <w:rPr>
              <w:noProof/>
            </w:rPr>
          </w:pPr>
          <w:hyperlink w:anchor="_Toc517278195" w:history="1">
            <w:r w:rsidR="00EE1357" w:rsidRPr="000B4321">
              <w:rPr>
                <w:rStyle w:val="Hyperlink"/>
                <w:rFonts w:cstheme="majorBidi"/>
                <w:noProof/>
              </w:rPr>
              <w:t>1. Individual Factors</w:t>
            </w:r>
            <w:r w:rsidR="00EE1357">
              <w:rPr>
                <w:noProof/>
                <w:webHidden/>
              </w:rPr>
              <w:tab/>
            </w:r>
            <w:r w:rsidR="00EE1357">
              <w:rPr>
                <w:noProof/>
                <w:webHidden/>
              </w:rPr>
              <w:fldChar w:fldCharType="begin"/>
            </w:r>
            <w:r w:rsidR="00EE1357">
              <w:rPr>
                <w:noProof/>
                <w:webHidden/>
              </w:rPr>
              <w:instrText xml:space="preserve"> PAGEREF _Toc517278195 \h </w:instrText>
            </w:r>
            <w:r w:rsidR="00EE1357">
              <w:rPr>
                <w:noProof/>
                <w:webHidden/>
              </w:rPr>
            </w:r>
            <w:r w:rsidR="00EE1357">
              <w:rPr>
                <w:noProof/>
                <w:webHidden/>
              </w:rPr>
              <w:fldChar w:fldCharType="separate"/>
            </w:r>
            <w:r w:rsidR="00EE1357">
              <w:rPr>
                <w:noProof/>
                <w:webHidden/>
              </w:rPr>
              <w:t>17</w:t>
            </w:r>
            <w:r w:rsidR="00EE1357">
              <w:rPr>
                <w:noProof/>
                <w:webHidden/>
              </w:rPr>
              <w:fldChar w:fldCharType="end"/>
            </w:r>
          </w:hyperlink>
        </w:p>
        <w:p w:rsidR="00EE1357" w:rsidRDefault="00316AFF">
          <w:pPr>
            <w:pStyle w:val="TOC3"/>
            <w:tabs>
              <w:tab w:val="right" w:leader="dot" w:pos="9820"/>
            </w:tabs>
            <w:rPr>
              <w:noProof/>
            </w:rPr>
          </w:pPr>
          <w:hyperlink w:anchor="_Toc517278196" w:history="1">
            <w:r w:rsidR="00EE1357" w:rsidRPr="000B4321">
              <w:rPr>
                <w:rStyle w:val="Hyperlink"/>
                <w:rFonts w:cstheme="majorBidi"/>
                <w:noProof/>
              </w:rPr>
              <w:t>2. Nature of Duties</w:t>
            </w:r>
            <w:r w:rsidR="00EE1357">
              <w:rPr>
                <w:noProof/>
                <w:webHidden/>
              </w:rPr>
              <w:tab/>
            </w:r>
            <w:r w:rsidR="00EE1357">
              <w:rPr>
                <w:noProof/>
                <w:webHidden/>
              </w:rPr>
              <w:fldChar w:fldCharType="begin"/>
            </w:r>
            <w:r w:rsidR="00EE1357">
              <w:rPr>
                <w:noProof/>
                <w:webHidden/>
              </w:rPr>
              <w:instrText xml:space="preserve"> PAGEREF _Toc517278196 \h </w:instrText>
            </w:r>
            <w:r w:rsidR="00EE1357">
              <w:rPr>
                <w:noProof/>
                <w:webHidden/>
              </w:rPr>
            </w:r>
            <w:r w:rsidR="00EE1357">
              <w:rPr>
                <w:noProof/>
                <w:webHidden/>
              </w:rPr>
              <w:fldChar w:fldCharType="separate"/>
            </w:r>
            <w:r w:rsidR="00EE1357">
              <w:rPr>
                <w:noProof/>
                <w:webHidden/>
              </w:rPr>
              <w:t>17</w:t>
            </w:r>
            <w:r w:rsidR="00EE1357">
              <w:rPr>
                <w:noProof/>
                <w:webHidden/>
              </w:rPr>
              <w:fldChar w:fldCharType="end"/>
            </w:r>
          </w:hyperlink>
        </w:p>
        <w:p w:rsidR="00EE1357" w:rsidRDefault="00316AFF">
          <w:pPr>
            <w:pStyle w:val="TOC3"/>
            <w:tabs>
              <w:tab w:val="right" w:leader="dot" w:pos="9820"/>
            </w:tabs>
            <w:rPr>
              <w:noProof/>
            </w:rPr>
          </w:pPr>
          <w:hyperlink w:anchor="_Toc517278197" w:history="1">
            <w:r w:rsidR="00EE1357" w:rsidRPr="000B4321">
              <w:rPr>
                <w:rStyle w:val="Hyperlink"/>
                <w:rFonts w:cstheme="majorBidi"/>
                <w:noProof/>
              </w:rPr>
              <w:t>3. Important Environmental Factors</w:t>
            </w:r>
            <w:r w:rsidR="00EE1357">
              <w:rPr>
                <w:noProof/>
                <w:webHidden/>
              </w:rPr>
              <w:tab/>
            </w:r>
            <w:r w:rsidR="00EE1357">
              <w:rPr>
                <w:noProof/>
                <w:webHidden/>
              </w:rPr>
              <w:fldChar w:fldCharType="begin"/>
            </w:r>
            <w:r w:rsidR="00EE1357">
              <w:rPr>
                <w:noProof/>
                <w:webHidden/>
              </w:rPr>
              <w:instrText xml:space="preserve"> PAGEREF _Toc517278197 \h </w:instrText>
            </w:r>
            <w:r w:rsidR="00EE1357">
              <w:rPr>
                <w:noProof/>
                <w:webHidden/>
              </w:rPr>
            </w:r>
            <w:r w:rsidR="00EE1357">
              <w:rPr>
                <w:noProof/>
                <w:webHidden/>
              </w:rPr>
              <w:fldChar w:fldCharType="separate"/>
            </w:r>
            <w:r w:rsidR="00EE1357">
              <w:rPr>
                <w:noProof/>
                <w:webHidden/>
              </w:rPr>
              <w:t>17</w:t>
            </w:r>
            <w:r w:rsidR="00EE1357">
              <w:rPr>
                <w:noProof/>
                <w:webHidden/>
              </w:rPr>
              <w:fldChar w:fldCharType="end"/>
            </w:r>
          </w:hyperlink>
        </w:p>
        <w:p w:rsidR="00EE1357" w:rsidRDefault="00316AFF">
          <w:pPr>
            <w:pStyle w:val="TOC3"/>
            <w:tabs>
              <w:tab w:val="right" w:leader="dot" w:pos="9820"/>
            </w:tabs>
            <w:rPr>
              <w:noProof/>
            </w:rPr>
          </w:pPr>
          <w:hyperlink w:anchor="_Toc517278198" w:history="1">
            <w:r w:rsidR="00EE1357" w:rsidRPr="000B4321">
              <w:rPr>
                <w:rStyle w:val="Hyperlink"/>
                <w:rFonts w:cstheme="majorBidi"/>
                <w:noProof/>
              </w:rPr>
              <w:t>Points to consider when selecting office equipment:</w:t>
            </w:r>
            <w:r w:rsidR="00EE1357">
              <w:rPr>
                <w:noProof/>
                <w:webHidden/>
              </w:rPr>
              <w:tab/>
            </w:r>
            <w:r w:rsidR="00EE1357">
              <w:rPr>
                <w:noProof/>
                <w:webHidden/>
              </w:rPr>
              <w:fldChar w:fldCharType="begin"/>
            </w:r>
            <w:r w:rsidR="00EE1357">
              <w:rPr>
                <w:noProof/>
                <w:webHidden/>
              </w:rPr>
              <w:instrText xml:space="preserve"> PAGEREF _Toc517278198 \h </w:instrText>
            </w:r>
            <w:r w:rsidR="00EE1357">
              <w:rPr>
                <w:noProof/>
                <w:webHidden/>
              </w:rPr>
            </w:r>
            <w:r w:rsidR="00EE1357">
              <w:rPr>
                <w:noProof/>
                <w:webHidden/>
              </w:rPr>
              <w:fldChar w:fldCharType="separate"/>
            </w:r>
            <w:r w:rsidR="00EE1357">
              <w:rPr>
                <w:noProof/>
                <w:webHidden/>
              </w:rPr>
              <w:t>18</w:t>
            </w:r>
            <w:r w:rsidR="00EE1357">
              <w:rPr>
                <w:noProof/>
                <w:webHidden/>
              </w:rPr>
              <w:fldChar w:fldCharType="end"/>
            </w:r>
          </w:hyperlink>
        </w:p>
        <w:p w:rsidR="00EE1357" w:rsidRDefault="00316AFF">
          <w:pPr>
            <w:pStyle w:val="TOC3"/>
            <w:tabs>
              <w:tab w:val="right" w:leader="dot" w:pos="9820"/>
            </w:tabs>
            <w:rPr>
              <w:noProof/>
            </w:rPr>
          </w:pPr>
          <w:hyperlink w:anchor="_Toc517278199" w:history="1">
            <w:r w:rsidR="00EE1357" w:rsidRPr="000B4321">
              <w:rPr>
                <w:rStyle w:val="Hyperlink"/>
                <w:rFonts w:cstheme="majorBidi"/>
                <w:noProof/>
              </w:rPr>
              <w:t>Important Chair Maintenance Tips</w:t>
            </w:r>
            <w:r w:rsidR="00EE1357">
              <w:rPr>
                <w:noProof/>
                <w:webHidden/>
              </w:rPr>
              <w:tab/>
            </w:r>
            <w:r w:rsidR="00EE1357">
              <w:rPr>
                <w:noProof/>
                <w:webHidden/>
              </w:rPr>
              <w:fldChar w:fldCharType="begin"/>
            </w:r>
            <w:r w:rsidR="00EE1357">
              <w:rPr>
                <w:noProof/>
                <w:webHidden/>
              </w:rPr>
              <w:instrText xml:space="preserve"> PAGEREF _Toc517278199 \h </w:instrText>
            </w:r>
            <w:r w:rsidR="00EE1357">
              <w:rPr>
                <w:noProof/>
                <w:webHidden/>
              </w:rPr>
            </w:r>
            <w:r w:rsidR="00EE1357">
              <w:rPr>
                <w:noProof/>
                <w:webHidden/>
              </w:rPr>
              <w:fldChar w:fldCharType="separate"/>
            </w:r>
            <w:r w:rsidR="00EE1357">
              <w:rPr>
                <w:noProof/>
                <w:webHidden/>
              </w:rPr>
              <w:t>18</w:t>
            </w:r>
            <w:r w:rsidR="00EE1357">
              <w:rPr>
                <w:noProof/>
                <w:webHidden/>
              </w:rPr>
              <w:fldChar w:fldCharType="end"/>
            </w:r>
          </w:hyperlink>
        </w:p>
        <w:p w:rsidR="00EE1357" w:rsidRDefault="00316AFF">
          <w:pPr>
            <w:pStyle w:val="TOC3"/>
            <w:tabs>
              <w:tab w:val="right" w:leader="dot" w:pos="9820"/>
            </w:tabs>
            <w:rPr>
              <w:noProof/>
            </w:rPr>
          </w:pPr>
          <w:hyperlink w:anchor="_Toc517278200" w:history="1">
            <w:r w:rsidR="00EE1357" w:rsidRPr="000B4321">
              <w:rPr>
                <w:rStyle w:val="Hyperlink"/>
                <w:rFonts w:cstheme="majorBidi"/>
                <w:noProof/>
              </w:rPr>
              <w:t>The next step after selecting a suitable product</w:t>
            </w:r>
            <w:r w:rsidR="00EE1357">
              <w:rPr>
                <w:noProof/>
                <w:webHidden/>
              </w:rPr>
              <w:tab/>
            </w:r>
            <w:r w:rsidR="00EE1357">
              <w:rPr>
                <w:noProof/>
                <w:webHidden/>
              </w:rPr>
              <w:fldChar w:fldCharType="begin"/>
            </w:r>
            <w:r w:rsidR="00EE1357">
              <w:rPr>
                <w:noProof/>
                <w:webHidden/>
              </w:rPr>
              <w:instrText xml:space="preserve"> PAGEREF _Toc517278200 \h </w:instrText>
            </w:r>
            <w:r w:rsidR="00EE1357">
              <w:rPr>
                <w:noProof/>
                <w:webHidden/>
              </w:rPr>
            </w:r>
            <w:r w:rsidR="00EE1357">
              <w:rPr>
                <w:noProof/>
                <w:webHidden/>
              </w:rPr>
              <w:fldChar w:fldCharType="separate"/>
            </w:r>
            <w:r w:rsidR="00EE1357">
              <w:rPr>
                <w:noProof/>
                <w:webHidden/>
              </w:rPr>
              <w:t>18</w:t>
            </w:r>
            <w:r w:rsidR="00EE1357">
              <w:rPr>
                <w:noProof/>
                <w:webHidden/>
              </w:rPr>
              <w:fldChar w:fldCharType="end"/>
            </w:r>
          </w:hyperlink>
        </w:p>
        <w:p w:rsidR="00EE1357" w:rsidRDefault="00316AFF">
          <w:pPr>
            <w:pStyle w:val="TOC3"/>
            <w:tabs>
              <w:tab w:val="right" w:leader="dot" w:pos="9820"/>
            </w:tabs>
            <w:rPr>
              <w:noProof/>
            </w:rPr>
          </w:pPr>
          <w:hyperlink w:anchor="_Toc517278201" w:history="1">
            <w:r w:rsidR="00EE1357" w:rsidRPr="000B4321">
              <w:rPr>
                <w:rStyle w:val="Hyperlink"/>
                <w:rFonts w:cstheme="majorBidi"/>
                <w:noProof/>
              </w:rPr>
              <w:t>5-2 Workplace Inspection</w:t>
            </w:r>
            <w:r w:rsidR="00EE1357">
              <w:rPr>
                <w:noProof/>
                <w:webHidden/>
              </w:rPr>
              <w:tab/>
            </w:r>
            <w:r w:rsidR="00EE1357">
              <w:rPr>
                <w:noProof/>
                <w:webHidden/>
              </w:rPr>
              <w:fldChar w:fldCharType="begin"/>
            </w:r>
            <w:r w:rsidR="00EE1357">
              <w:rPr>
                <w:noProof/>
                <w:webHidden/>
              </w:rPr>
              <w:instrText xml:space="preserve"> PAGEREF _Toc517278201 \h </w:instrText>
            </w:r>
            <w:r w:rsidR="00EE1357">
              <w:rPr>
                <w:noProof/>
                <w:webHidden/>
              </w:rPr>
            </w:r>
            <w:r w:rsidR="00EE1357">
              <w:rPr>
                <w:noProof/>
                <w:webHidden/>
              </w:rPr>
              <w:fldChar w:fldCharType="separate"/>
            </w:r>
            <w:r w:rsidR="00EE1357">
              <w:rPr>
                <w:noProof/>
                <w:webHidden/>
              </w:rPr>
              <w:t>19</w:t>
            </w:r>
            <w:r w:rsidR="00EE1357">
              <w:rPr>
                <w:noProof/>
                <w:webHidden/>
              </w:rPr>
              <w:fldChar w:fldCharType="end"/>
            </w:r>
          </w:hyperlink>
        </w:p>
        <w:p w:rsidR="00EE1357" w:rsidRDefault="00316AFF">
          <w:pPr>
            <w:pStyle w:val="TOC3"/>
            <w:tabs>
              <w:tab w:val="right" w:leader="dot" w:pos="9820"/>
            </w:tabs>
            <w:rPr>
              <w:noProof/>
            </w:rPr>
          </w:pPr>
          <w:hyperlink w:anchor="_Toc517278202" w:history="1">
            <w:r w:rsidR="00EE1357" w:rsidRPr="000B4321">
              <w:rPr>
                <w:rStyle w:val="Hyperlink"/>
                <w:rFonts w:cstheme="majorBidi"/>
                <w:noProof/>
              </w:rPr>
              <w:t>6. References</w:t>
            </w:r>
            <w:r w:rsidR="00EE1357">
              <w:rPr>
                <w:noProof/>
                <w:webHidden/>
              </w:rPr>
              <w:tab/>
            </w:r>
            <w:r w:rsidR="00EE1357">
              <w:rPr>
                <w:noProof/>
                <w:webHidden/>
              </w:rPr>
              <w:fldChar w:fldCharType="begin"/>
            </w:r>
            <w:r w:rsidR="00EE1357">
              <w:rPr>
                <w:noProof/>
                <w:webHidden/>
              </w:rPr>
              <w:instrText xml:space="preserve"> PAGEREF _Toc517278202 \h </w:instrText>
            </w:r>
            <w:r w:rsidR="00EE1357">
              <w:rPr>
                <w:noProof/>
                <w:webHidden/>
              </w:rPr>
            </w:r>
            <w:r w:rsidR="00EE1357">
              <w:rPr>
                <w:noProof/>
                <w:webHidden/>
              </w:rPr>
              <w:fldChar w:fldCharType="separate"/>
            </w:r>
            <w:r w:rsidR="00EE1357">
              <w:rPr>
                <w:noProof/>
                <w:webHidden/>
              </w:rPr>
              <w:t>19</w:t>
            </w:r>
            <w:r w:rsidR="00EE1357">
              <w:rPr>
                <w:noProof/>
                <w:webHidden/>
              </w:rPr>
              <w:fldChar w:fldCharType="end"/>
            </w:r>
          </w:hyperlink>
        </w:p>
        <w:p w:rsidR="00EE1357" w:rsidRDefault="00316AFF">
          <w:pPr>
            <w:pStyle w:val="TOC1"/>
            <w:tabs>
              <w:tab w:val="right" w:leader="dot" w:pos="9820"/>
            </w:tabs>
            <w:rPr>
              <w:noProof/>
            </w:rPr>
          </w:pPr>
          <w:hyperlink w:anchor="_Toc517278203" w:history="1">
            <w:r w:rsidR="00EE1357" w:rsidRPr="000B4321">
              <w:rPr>
                <w:rStyle w:val="Hyperlink"/>
                <w:rFonts w:cstheme="majorBidi"/>
                <w:noProof/>
              </w:rPr>
              <w:t>Appendix 1 - Office Chair Selection Tips</w:t>
            </w:r>
            <w:r w:rsidR="00EE1357">
              <w:rPr>
                <w:noProof/>
                <w:webHidden/>
              </w:rPr>
              <w:tab/>
            </w:r>
            <w:r w:rsidR="00EE1357">
              <w:rPr>
                <w:noProof/>
                <w:webHidden/>
              </w:rPr>
              <w:fldChar w:fldCharType="begin"/>
            </w:r>
            <w:r w:rsidR="00EE1357">
              <w:rPr>
                <w:noProof/>
                <w:webHidden/>
              </w:rPr>
              <w:instrText xml:space="preserve"> PAGEREF _Toc517278203 \h </w:instrText>
            </w:r>
            <w:r w:rsidR="00EE1357">
              <w:rPr>
                <w:noProof/>
                <w:webHidden/>
              </w:rPr>
            </w:r>
            <w:r w:rsidR="00EE1357">
              <w:rPr>
                <w:noProof/>
                <w:webHidden/>
              </w:rPr>
              <w:fldChar w:fldCharType="separate"/>
            </w:r>
            <w:r w:rsidR="00EE1357">
              <w:rPr>
                <w:noProof/>
                <w:webHidden/>
              </w:rPr>
              <w:t>20</w:t>
            </w:r>
            <w:r w:rsidR="00EE1357">
              <w:rPr>
                <w:noProof/>
                <w:webHidden/>
              </w:rPr>
              <w:fldChar w:fldCharType="end"/>
            </w:r>
          </w:hyperlink>
        </w:p>
        <w:p w:rsidR="00EE1357" w:rsidRDefault="00316AFF">
          <w:pPr>
            <w:pStyle w:val="TOC3"/>
            <w:tabs>
              <w:tab w:val="right" w:leader="dot" w:pos="9820"/>
            </w:tabs>
            <w:rPr>
              <w:noProof/>
            </w:rPr>
          </w:pPr>
          <w:hyperlink w:anchor="_Toc517278204" w:history="1">
            <w:r w:rsidR="00EE1357" w:rsidRPr="000B4321">
              <w:rPr>
                <w:rStyle w:val="Hyperlink"/>
                <w:rFonts w:cstheme="majorBidi"/>
                <w:noProof/>
              </w:rPr>
              <w:t>The following tips should be considered when selecting office chairs:</w:t>
            </w:r>
            <w:r w:rsidR="00EE1357">
              <w:rPr>
                <w:noProof/>
                <w:webHidden/>
              </w:rPr>
              <w:tab/>
            </w:r>
            <w:r w:rsidR="00EE1357">
              <w:rPr>
                <w:noProof/>
                <w:webHidden/>
              </w:rPr>
              <w:fldChar w:fldCharType="begin"/>
            </w:r>
            <w:r w:rsidR="00EE1357">
              <w:rPr>
                <w:noProof/>
                <w:webHidden/>
              </w:rPr>
              <w:instrText xml:space="preserve"> PAGEREF _Toc517278204 \h </w:instrText>
            </w:r>
            <w:r w:rsidR="00EE1357">
              <w:rPr>
                <w:noProof/>
                <w:webHidden/>
              </w:rPr>
            </w:r>
            <w:r w:rsidR="00EE1357">
              <w:rPr>
                <w:noProof/>
                <w:webHidden/>
              </w:rPr>
              <w:fldChar w:fldCharType="separate"/>
            </w:r>
            <w:r w:rsidR="00EE1357">
              <w:rPr>
                <w:noProof/>
                <w:webHidden/>
              </w:rPr>
              <w:t>20</w:t>
            </w:r>
            <w:r w:rsidR="00EE1357">
              <w:rPr>
                <w:noProof/>
                <w:webHidden/>
              </w:rPr>
              <w:fldChar w:fldCharType="end"/>
            </w:r>
          </w:hyperlink>
        </w:p>
        <w:p w:rsidR="00EE1357" w:rsidRDefault="00316AFF">
          <w:pPr>
            <w:pStyle w:val="TOC3"/>
            <w:tabs>
              <w:tab w:val="right" w:leader="dot" w:pos="9820"/>
            </w:tabs>
            <w:rPr>
              <w:noProof/>
            </w:rPr>
          </w:pPr>
          <w:hyperlink w:anchor="_Toc517278205" w:history="1">
            <w:r w:rsidR="00EE1357" w:rsidRPr="000B4321">
              <w:rPr>
                <w:rStyle w:val="Hyperlink"/>
                <w:rFonts w:cstheme="majorBidi"/>
                <w:noProof/>
              </w:rPr>
              <w:t>The following tips should be considered when selecting lab chairs:</w:t>
            </w:r>
            <w:r w:rsidR="00EE1357">
              <w:rPr>
                <w:noProof/>
                <w:webHidden/>
              </w:rPr>
              <w:tab/>
            </w:r>
            <w:r w:rsidR="00EE1357">
              <w:rPr>
                <w:noProof/>
                <w:webHidden/>
              </w:rPr>
              <w:fldChar w:fldCharType="begin"/>
            </w:r>
            <w:r w:rsidR="00EE1357">
              <w:rPr>
                <w:noProof/>
                <w:webHidden/>
              </w:rPr>
              <w:instrText xml:space="preserve"> PAGEREF _Toc517278205 \h </w:instrText>
            </w:r>
            <w:r w:rsidR="00EE1357">
              <w:rPr>
                <w:noProof/>
                <w:webHidden/>
              </w:rPr>
            </w:r>
            <w:r w:rsidR="00EE1357">
              <w:rPr>
                <w:noProof/>
                <w:webHidden/>
              </w:rPr>
              <w:fldChar w:fldCharType="separate"/>
            </w:r>
            <w:r w:rsidR="00EE1357">
              <w:rPr>
                <w:noProof/>
                <w:webHidden/>
              </w:rPr>
              <w:t>20</w:t>
            </w:r>
            <w:r w:rsidR="00EE1357">
              <w:rPr>
                <w:noProof/>
                <w:webHidden/>
              </w:rPr>
              <w:fldChar w:fldCharType="end"/>
            </w:r>
          </w:hyperlink>
        </w:p>
        <w:p w:rsidR="00EE1357" w:rsidRDefault="00316AFF">
          <w:pPr>
            <w:pStyle w:val="TOC1"/>
            <w:tabs>
              <w:tab w:val="right" w:leader="dot" w:pos="9820"/>
            </w:tabs>
            <w:rPr>
              <w:noProof/>
            </w:rPr>
          </w:pPr>
          <w:hyperlink w:anchor="_Toc517278206" w:history="1">
            <w:r w:rsidR="00EE1357" w:rsidRPr="000B4321">
              <w:rPr>
                <w:rStyle w:val="Hyperlink"/>
                <w:rFonts w:cstheme="majorBidi"/>
                <w:noProof/>
              </w:rPr>
              <w:t>Appendix 2 - Office Chair Adjustment Tips for People of Different Heights</w:t>
            </w:r>
            <w:r w:rsidR="00EE1357">
              <w:rPr>
                <w:noProof/>
                <w:webHidden/>
              </w:rPr>
              <w:tab/>
            </w:r>
            <w:r w:rsidR="00EE1357">
              <w:rPr>
                <w:noProof/>
                <w:webHidden/>
              </w:rPr>
              <w:fldChar w:fldCharType="begin"/>
            </w:r>
            <w:r w:rsidR="00EE1357">
              <w:rPr>
                <w:noProof/>
                <w:webHidden/>
              </w:rPr>
              <w:instrText xml:space="preserve"> PAGEREF _Toc517278206 \h </w:instrText>
            </w:r>
            <w:r w:rsidR="00EE1357">
              <w:rPr>
                <w:noProof/>
                <w:webHidden/>
              </w:rPr>
            </w:r>
            <w:r w:rsidR="00EE1357">
              <w:rPr>
                <w:noProof/>
                <w:webHidden/>
              </w:rPr>
              <w:fldChar w:fldCharType="separate"/>
            </w:r>
            <w:r w:rsidR="00EE1357">
              <w:rPr>
                <w:noProof/>
                <w:webHidden/>
              </w:rPr>
              <w:t>21</w:t>
            </w:r>
            <w:r w:rsidR="00EE1357">
              <w:rPr>
                <w:noProof/>
                <w:webHidden/>
              </w:rPr>
              <w:fldChar w:fldCharType="end"/>
            </w:r>
          </w:hyperlink>
        </w:p>
        <w:p w:rsidR="00EE1357" w:rsidRDefault="00316AFF">
          <w:pPr>
            <w:pStyle w:val="TOC3"/>
            <w:tabs>
              <w:tab w:val="right" w:leader="dot" w:pos="9820"/>
            </w:tabs>
            <w:rPr>
              <w:noProof/>
            </w:rPr>
          </w:pPr>
          <w:hyperlink w:anchor="_Toc517278207" w:history="1">
            <w:r w:rsidR="00EE1357" w:rsidRPr="000B4321">
              <w:rPr>
                <w:rStyle w:val="Hyperlink"/>
                <w:rFonts w:cstheme="majorBidi"/>
                <w:noProof/>
              </w:rPr>
              <w:t>For adjusting a chair for your own height, follow the instructions below:</w:t>
            </w:r>
            <w:r w:rsidR="00EE1357">
              <w:rPr>
                <w:noProof/>
                <w:webHidden/>
              </w:rPr>
              <w:tab/>
            </w:r>
            <w:r w:rsidR="00EE1357">
              <w:rPr>
                <w:noProof/>
                <w:webHidden/>
              </w:rPr>
              <w:fldChar w:fldCharType="begin"/>
            </w:r>
            <w:r w:rsidR="00EE1357">
              <w:rPr>
                <w:noProof/>
                <w:webHidden/>
              </w:rPr>
              <w:instrText xml:space="preserve"> PAGEREF _Toc517278207 \h </w:instrText>
            </w:r>
            <w:r w:rsidR="00EE1357">
              <w:rPr>
                <w:noProof/>
                <w:webHidden/>
              </w:rPr>
            </w:r>
            <w:r w:rsidR="00EE1357">
              <w:rPr>
                <w:noProof/>
                <w:webHidden/>
              </w:rPr>
              <w:fldChar w:fldCharType="separate"/>
            </w:r>
            <w:r w:rsidR="00EE1357">
              <w:rPr>
                <w:noProof/>
                <w:webHidden/>
              </w:rPr>
              <w:t>21</w:t>
            </w:r>
            <w:r w:rsidR="00EE1357">
              <w:rPr>
                <w:noProof/>
                <w:webHidden/>
              </w:rPr>
              <w:fldChar w:fldCharType="end"/>
            </w:r>
          </w:hyperlink>
        </w:p>
        <w:p w:rsidR="00EE1357" w:rsidRDefault="00316AFF">
          <w:pPr>
            <w:pStyle w:val="TOC1"/>
            <w:tabs>
              <w:tab w:val="right" w:leader="dot" w:pos="9820"/>
            </w:tabs>
            <w:rPr>
              <w:noProof/>
            </w:rPr>
          </w:pPr>
          <w:hyperlink w:anchor="_Toc517278208" w:history="1">
            <w:r w:rsidR="00EE1357" w:rsidRPr="000B4321">
              <w:rPr>
                <w:rStyle w:val="Hyperlink"/>
                <w:rFonts w:cstheme="majorBidi"/>
                <w:noProof/>
              </w:rPr>
              <w:t>Appendix 3 - Computer Workstation Ergonomic Considerations</w:t>
            </w:r>
            <w:r w:rsidR="00EE1357">
              <w:rPr>
                <w:noProof/>
                <w:webHidden/>
              </w:rPr>
              <w:tab/>
            </w:r>
            <w:r w:rsidR="00EE1357">
              <w:rPr>
                <w:noProof/>
                <w:webHidden/>
              </w:rPr>
              <w:fldChar w:fldCharType="begin"/>
            </w:r>
            <w:r w:rsidR="00EE1357">
              <w:rPr>
                <w:noProof/>
                <w:webHidden/>
              </w:rPr>
              <w:instrText xml:space="preserve"> PAGEREF _Toc517278208 \h </w:instrText>
            </w:r>
            <w:r w:rsidR="00EE1357">
              <w:rPr>
                <w:noProof/>
                <w:webHidden/>
              </w:rPr>
            </w:r>
            <w:r w:rsidR="00EE1357">
              <w:rPr>
                <w:noProof/>
                <w:webHidden/>
              </w:rPr>
              <w:fldChar w:fldCharType="separate"/>
            </w:r>
            <w:r w:rsidR="00EE1357">
              <w:rPr>
                <w:noProof/>
                <w:webHidden/>
              </w:rPr>
              <w:t>23</w:t>
            </w:r>
            <w:r w:rsidR="00EE1357">
              <w:rPr>
                <w:noProof/>
                <w:webHidden/>
              </w:rPr>
              <w:fldChar w:fldCharType="end"/>
            </w:r>
          </w:hyperlink>
        </w:p>
        <w:p w:rsidR="00EE1357" w:rsidRDefault="00316AFF">
          <w:pPr>
            <w:pStyle w:val="TOC3"/>
            <w:tabs>
              <w:tab w:val="right" w:leader="dot" w:pos="9820"/>
            </w:tabs>
            <w:rPr>
              <w:noProof/>
            </w:rPr>
          </w:pPr>
          <w:hyperlink w:anchor="_Toc517278209" w:history="1">
            <w:r w:rsidR="00EE1357" w:rsidRPr="000B4321">
              <w:rPr>
                <w:rStyle w:val="Hyperlink"/>
                <w:rFonts w:cstheme="majorBidi"/>
                <w:noProof/>
              </w:rPr>
              <w:t>1. Monitor positioning</w:t>
            </w:r>
            <w:r w:rsidR="00EE1357">
              <w:rPr>
                <w:noProof/>
                <w:webHidden/>
              </w:rPr>
              <w:tab/>
            </w:r>
            <w:r w:rsidR="00EE1357">
              <w:rPr>
                <w:noProof/>
                <w:webHidden/>
              </w:rPr>
              <w:fldChar w:fldCharType="begin"/>
            </w:r>
            <w:r w:rsidR="00EE1357">
              <w:rPr>
                <w:noProof/>
                <w:webHidden/>
              </w:rPr>
              <w:instrText xml:space="preserve"> PAGEREF _Toc517278209 \h </w:instrText>
            </w:r>
            <w:r w:rsidR="00EE1357">
              <w:rPr>
                <w:noProof/>
                <w:webHidden/>
              </w:rPr>
            </w:r>
            <w:r w:rsidR="00EE1357">
              <w:rPr>
                <w:noProof/>
                <w:webHidden/>
              </w:rPr>
              <w:fldChar w:fldCharType="separate"/>
            </w:r>
            <w:r w:rsidR="00EE1357">
              <w:rPr>
                <w:noProof/>
                <w:webHidden/>
              </w:rPr>
              <w:t>23</w:t>
            </w:r>
            <w:r w:rsidR="00EE1357">
              <w:rPr>
                <w:noProof/>
                <w:webHidden/>
              </w:rPr>
              <w:fldChar w:fldCharType="end"/>
            </w:r>
          </w:hyperlink>
        </w:p>
        <w:p w:rsidR="00EE1357" w:rsidRDefault="00316AFF">
          <w:pPr>
            <w:pStyle w:val="TOC3"/>
            <w:tabs>
              <w:tab w:val="right" w:leader="dot" w:pos="9820"/>
            </w:tabs>
            <w:rPr>
              <w:noProof/>
            </w:rPr>
          </w:pPr>
          <w:hyperlink w:anchor="_Toc517278210" w:history="1">
            <w:r w:rsidR="00EE1357" w:rsidRPr="000B4321">
              <w:rPr>
                <w:rStyle w:val="Hyperlink"/>
                <w:rFonts w:cstheme="majorBidi"/>
                <w:noProof/>
              </w:rPr>
              <w:t>2. Glare</w:t>
            </w:r>
            <w:r w:rsidR="00EE1357">
              <w:rPr>
                <w:noProof/>
                <w:webHidden/>
              </w:rPr>
              <w:tab/>
            </w:r>
            <w:r w:rsidR="00EE1357">
              <w:rPr>
                <w:noProof/>
                <w:webHidden/>
              </w:rPr>
              <w:fldChar w:fldCharType="begin"/>
            </w:r>
            <w:r w:rsidR="00EE1357">
              <w:rPr>
                <w:noProof/>
                <w:webHidden/>
              </w:rPr>
              <w:instrText xml:space="preserve"> PAGEREF _Toc517278210 \h </w:instrText>
            </w:r>
            <w:r w:rsidR="00EE1357">
              <w:rPr>
                <w:noProof/>
                <w:webHidden/>
              </w:rPr>
            </w:r>
            <w:r w:rsidR="00EE1357">
              <w:rPr>
                <w:noProof/>
                <w:webHidden/>
              </w:rPr>
              <w:fldChar w:fldCharType="separate"/>
            </w:r>
            <w:r w:rsidR="00EE1357">
              <w:rPr>
                <w:noProof/>
                <w:webHidden/>
              </w:rPr>
              <w:t>23</w:t>
            </w:r>
            <w:r w:rsidR="00EE1357">
              <w:rPr>
                <w:noProof/>
                <w:webHidden/>
              </w:rPr>
              <w:fldChar w:fldCharType="end"/>
            </w:r>
          </w:hyperlink>
        </w:p>
        <w:p w:rsidR="00EE1357" w:rsidRDefault="00316AFF">
          <w:pPr>
            <w:pStyle w:val="TOC3"/>
            <w:tabs>
              <w:tab w:val="right" w:leader="dot" w:pos="9820"/>
            </w:tabs>
            <w:rPr>
              <w:noProof/>
            </w:rPr>
          </w:pPr>
          <w:hyperlink w:anchor="_Toc517278211" w:history="1">
            <w:r w:rsidR="00EE1357" w:rsidRPr="000B4321">
              <w:rPr>
                <w:rStyle w:val="Hyperlink"/>
                <w:rFonts w:cstheme="majorBidi"/>
                <w:noProof/>
              </w:rPr>
              <w:t>3. Monitor screen reflection</w:t>
            </w:r>
            <w:r w:rsidR="00EE1357">
              <w:rPr>
                <w:noProof/>
                <w:webHidden/>
              </w:rPr>
              <w:tab/>
            </w:r>
            <w:r w:rsidR="00EE1357">
              <w:rPr>
                <w:noProof/>
                <w:webHidden/>
              </w:rPr>
              <w:fldChar w:fldCharType="begin"/>
            </w:r>
            <w:r w:rsidR="00EE1357">
              <w:rPr>
                <w:noProof/>
                <w:webHidden/>
              </w:rPr>
              <w:instrText xml:space="preserve"> PAGEREF _Toc517278211 \h </w:instrText>
            </w:r>
            <w:r w:rsidR="00EE1357">
              <w:rPr>
                <w:noProof/>
                <w:webHidden/>
              </w:rPr>
            </w:r>
            <w:r w:rsidR="00EE1357">
              <w:rPr>
                <w:noProof/>
                <w:webHidden/>
              </w:rPr>
              <w:fldChar w:fldCharType="separate"/>
            </w:r>
            <w:r w:rsidR="00EE1357">
              <w:rPr>
                <w:noProof/>
                <w:webHidden/>
              </w:rPr>
              <w:t>23</w:t>
            </w:r>
            <w:r w:rsidR="00EE1357">
              <w:rPr>
                <w:noProof/>
                <w:webHidden/>
              </w:rPr>
              <w:fldChar w:fldCharType="end"/>
            </w:r>
          </w:hyperlink>
        </w:p>
        <w:p w:rsidR="00EE1357" w:rsidRDefault="00316AFF">
          <w:pPr>
            <w:pStyle w:val="TOC3"/>
            <w:tabs>
              <w:tab w:val="right" w:leader="dot" w:pos="9820"/>
            </w:tabs>
            <w:rPr>
              <w:noProof/>
            </w:rPr>
          </w:pPr>
          <w:hyperlink w:anchor="_Toc517278212" w:history="1">
            <w:r w:rsidR="00EE1357" w:rsidRPr="000B4321">
              <w:rPr>
                <w:rStyle w:val="Hyperlink"/>
                <w:rFonts w:cstheme="majorBidi"/>
                <w:noProof/>
              </w:rPr>
              <w:t>4. Document positioning</w:t>
            </w:r>
            <w:r w:rsidR="00EE1357">
              <w:rPr>
                <w:noProof/>
                <w:webHidden/>
              </w:rPr>
              <w:tab/>
            </w:r>
            <w:r w:rsidR="00EE1357">
              <w:rPr>
                <w:noProof/>
                <w:webHidden/>
              </w:rPr>
              <w:fldChar w:fldCharType="begin"/>
            </w:r>
            <w:r w:rsidR="00EE1357">
              <w:rPr>
                <w:noProof/>
                <w:webHidden/>
              </w:rPr>
              <w:instrText xml:space="preserve"> PAGEREF _Toc517278212 \h </w:instrText>
            </w:r>
            <w:r w:rsidR="00EE1357">
              <w:rPr>
                <w:noProof/>
                <w:webHidden/>
              </w:rPr>
            </w:r>
            <w:r w:rsidR="00EE1357">
              <w:rPr>
                <w:noProof/>
                <w:webHidden/>
              </w:rPr>
              <w:fldChar w:fldCharType="separate"/>
            </w:r>
            <w:r w:rsidR="00EE1357">
              <w:rPr>
                <w:noProof/>
                <w:webHidden/>
              </w:rPr>
              <w:t>23</w:t>
            </w:r>
            <w:r w:rsidR="00EE1357">
              <w:rPr>
                <w:noProof/>
                <w:webHidden/>
              </w:rPr>
              <w:fldChar w:fldCharType="end"/>
            </w:r>
          </w:hyperlink>
        </w:p>
        <w:p w:rsidR="00EE1357" w:rsidRDefault="00316AFF">
          <w:pPr>
            <w:pStyle w:val="TOC3"/>
            <w:tabs>
              <w:tab w:val="right" w:leader="dot" w:pos="9820"/>
            </w:tabs>
            <w:rPr>
              <w:noProof/>
            </w:rPr>
          </w:pPr>
          <w:hyperlink w:anchor="_Toc517278213" w:history="1">
            <w:r w:rsidR="00EE1357" w:rsidRPr="000B4321">
              <w:rPr>
                <w:rStyle w:val="Hyperlink"/>
                <w:rFonts w:cstheme="majorBidi"/>
                <w:noProof/>
              </w:rPr>
              <w:t>5. Mouse and other input devices</w:t>
            </w:r>
            <w:r w:rsidR="00EE1357">
              <w:rPr>
                <w:noProof/>
                <w:webHidden/>
              </w:rPr>
              <w:tab/>
            </w:r>
            <w:r w:rsidR="00EE1357">
              <w:rPr>
                <w:noProof/>
                <w:webHidden/>
              </w:rPr>
              <w:fldChar w:fldCharType="begin"/>
            </w:r>
            <w:r w:rsidR="00EE1357">
              <w:rPr>
                <w:noProof/>
                <w:webHidden/>
              </w:rPr>
              <w:instrText xml:space="preserve"> PAGEREF _Toc517278213 \h </w:instrText>
            </w:r>
            <w:r w:rsidR="00EE1357">
              <w:rPr>
                <w:noProof/>
                <w:webHidden/>
              </w:rPr>
            </w:r>
            <w:r w:rsidR="00EE1357">
              <w:rPr>
                <w:noProof/>
                <w:webHidden/>
              </w:rPr>
              <w:fldChar w:fldCharType="separate"/>
            </w:r>
            <w:r w:rsidR="00EE1357">
              <w:rPr>
                <w:noProof/>
                <w:webHidden/>
              </w:rPr>
              <w:t>23</w:t>
            </w:r>
            <w:r w:rsidR="00EE1357">
              <w:rPr>
                <w:noProof/>
                <w:webHidden/>
              </w:rPr>
              <w:fldChar w:fldCharType="end"/>
            </w:r>
          </w:hyperlink>
        </w:p>
        <w:p w:rsidR="00EE1357" w:rsidRDefault="00316AFF">
          <w:pPr>
            <w:pStyle w:val="TOC3"/>
            <w:tabs>
              <w:tab w:val="right" w:leader="dot" w:pos="9820"/>
            </w:tabs>
            <w:rPr>
              <w:noProof/>
            </w:rPr>
          </w:pPr>
          <w:hyperlink w:anchor="_Toc517278214" w:history="1">
            <w:r w:rsidR="00EE1357" w:rsidRPr="000B4321">
              <w:rPr>
                <w:rStyle w:val="Hyperlink"/>
                <w:rFonts w:cstheme="majorBidi"/>
                <w:noProof/>
              </w:rPr>
              <w:t>4. Legs and feet</w:t>
            </w:r>
            <w:r w:rsidR="00EE1357">
              <w:rPr>
                <w:noProof/>
                <w:webHidden/>
              </w:rPr>
              <w:tab/>
            </w:r>
            <w:r w:rsidR="00EE1357">
              <w:rPr>
                <w:noProof/>
                <w:webHidden/>
              </w:rPr>
              <w:fldChar w:fldCharType="begin"/>
            </w:r>
            <w:r w:rsidR="00EE1357">
              <w:rPr>
                <w:noProof/>
                <w:webHidden/>
              </w:rPr>
              <w:instrText xml:space="preserve"> PAGEREF _Toc517278214 \h </w:instrText>
            </w:r>
            <w:r w:rsidR="00EE1357">
              <w:rPr>
                <w:noProof/>
                <w:webHidden/>
              </w:rPr>
            </w:r>
            <w:r w:rsidR="00EE1357">
              <w:rPr>
                <w:noProof/>
                <w:webHidden/>
              </w:rPr>
              <w:fldChar w:fldCharType="separate"/>
            </w:r>
            <w:r w:rsidR="00EE1357">
              <w:rPr>
                <w:noProof/>
                <w:webHidden/>
              </w:rPr>
              <w:t>23</w:t>
            </w:r>
            <w:r w:rsidR="00EE1357">
              <w:rPr>
                <w:noProof/>
                <w:webHidden/>
              </w:rPr>
              <w:fldChar w:fldCharType="end"/>
            </w:r>
          </w:hyperlink>
        </w:p>
        <w:p w:rsidR="00EE1357" w:rsidRDefault="00316AFF">
          <w:pPr>
            <w:pStyle w:val="TOC3"/>
            <w:tabs>
              <w:tab w:val="right" w:leader="dot" w:pos="9820"/>
            </w:tabs>
            <w:rPr>
              <w:noProof/>
            </w:rPr>
          </w:pPr>
          <w:hyperlink w:anchor="_Toc517278215" w:history="1">
            <w:r w:rsidR="00EE1357" w:rsidRPr="000B4321">
              <w:rPr>
                <w:rStyle w:val="Hyperlink"/>
                <w:rFonts w:cstheme="majorBidi"/>
                <w:noProof/>
              </w:rPr>
              <w:t>7. Head, neck, and shoulders</w:t>
            </w:r>
            <w:r w:rsidR="00EE1357">
              <w:rPr>
                <w:noProof/>
                <w:webHidden/>
              </w:rPr>
              <w:tab/>
            </w:r>
            <w:r w:rsidR="00EE1357">
              <w:rPr>
                <w:noProof/>
                <w:webHidden/>
              </w:rPr>
              <w:fldChar w:fldCharType="begin"/>
            </w:r>
            <w:r w:rsidR="00EE1357">
              <w:rPr>
                <w:noProof/>
                <w:webHidden/>
              </w:rPr>
              <w:instrText xml:space="preserve"> PAGEREF _Toc517278215 \h </w:instrText>
            </w:r>
            <w:r w:rsidR="00EE1357">
              <w:rPr>
                <w:noProof/>
                <w:webHidden/>
              </w:rPr>
            </w:r>
            <w:r w:rsidR="00EE1357">
              <w:rPr>
                <w:noProof/>
                <w:webHidden/>
              </w:rPr>
              <w:fldChar w:fldCharType="separate"/>
            </w:r>
            <w:r w:rsidR="00EE1357">
              <w:rPr>
                <w:noProof/>
                <w:webHidden/>
              </w:rPr>
              <w:t>25</w:t>
            </w:r>
            <w:r w:rsidR="00EE1357">
              <w:rPr>
                <w:noProof/>
                <w:webHidden/>
              </w:rPr>
              <w:fldChar w:fldCharType="end"/>
            </w:r>
          </w:hyperlink>
        </w:p>
        <w:p w:rsidR="00EE1357" w:rsidRDefault="00316AFF">
          <w:pPr>
            <w:pStyle w:val="TOC3"/>
            <w:tabs>
              <w:tab w:val="right" w:leader="dot" w:pos="9820"/>
            </w:tabs>
            <w:rPr>
              <w:noProof/>
            </w:rPr>
          </w:pPr>
          <w:hyperlink w:anchor="_Toc517278216" w:history="1">
            <w:r w:rsidR="00EE1357" w:rsidRPr="000B4321">
              <w:rPr>
                <w:rStyle w:val="Hyperlink"/>
                <w:rFonts w:cstheme="majorBidi"/>
                <w:noProof/>
              </w:rPr>
              <w:t>8- Adequate space for legs</w:t>
            </w:r>
            <w:r w:rsidR="00EE1357">
              <w:rPr>
                <w:noProof/>
                <w:webHidden/>
              </w:rPr>
              <w:tab/>
            </w:r>
            <w:r w:rsidR="00EE1357">
              <w:rPr>
                <w:noProof/>
                <w:webHidden/>
              </w:rPr>
              <w:fldChar w:fldCharType="begin"/>
            </w:r>
            <w:r w:rsidR="00EE1357">
              <w:rPr>
                <w:noProof/>
                <w:webHidden/>
              </w:rPr>
              <w:instrText xml:space="preserve"> PAGEREF _Toc517278216 \h </w:instrText>
            </w:r>
            <w:r w:rsidR="00EE1357">
              <w:rPr>
                <w:noProof/>
                <w:webHidden/>
              </w:rPr>
            </w:r>
            <w:r w:rsidR="00EE1357">
              <w:rPr>
                <w:noProof/>
                <w:webHidden/>
              </w:rPr>
              <w:fldChar w:fldCharType="separate"/>
            </w:r>
            <w:r w:rsidR="00EE1357">
              <w:rPr>
                <w:noProof/>
                <w:webHidden/>
              </w:rPr>
              <w:t>25</w:t>
            </w:r>
            <w:r w:rsidR="00EE1357">
              <w:rPr>
                <w:noProof/>
                <w:webHidden/>
              </w:rPr>
              <w:fldChar w:fldCharType="end"/>
            </w:r>
          </w:hyperlink>
        </w:p>
        <w:p w:rsidR="00EE1357" w:rsidRDefault="00316AFF">
          <w:pPr>
            <w:pStyle w:val="TOC3"/>
            <w:tabs>
              <w:tab w:val="right" w:leader="dot" w:pos="9820"/>
            </w:tabs>
            <w:rPr>
              <w:noProof/>
            </w:rPr>
          </w:pPr>
          <w:hyperlink w:anchor="_Toc517278217" w:history="1">
            <w:r w:rsidR="00EE1357" w:rsidRPr="000B4321">
              <w:rPr>
                <w:rStyle w:val="Hyperlink"/>
                <w:rFonts w:cstheme="majorBidi"/>
                <w:noProof/>
              </w:rPr>
              <w:t>9. Selecting the right chair</w:t>
            </w:r>
            <w:r w:rsidR="00EE1357">
              <w:rPr>
                <w:noProof/>
                <w:webHidden/>
              </w:rPr>
              <w:tab/>
            </w:r>
            <w:r w:rsidR="00EE1357">
              <w:rPr>
                <w:noProof/>
                <w:webHidden/>
              </w:rPr>
              <w:fldChar w:fldCharType="begin"/>
            </w:r>
            <w:r w:rsidR="00EE1357">
              <w:rPr>
                <w:noProof/>
                <w:webHidden/>
              </w:rPr>
              <w:instrText xml:space="preserve"> PAGEREF _Toc517278217 \h </w:instrText>
            </w:r>
            <w:r w:rsidR="00EE1357">
              <w:rPr>
                <w:noProof/>
                <w:webHidden/>
              </w:rPr>
            </w:r>
            <w:r w:rsidR="00EE1357">
              <w:rPr>
                <w:noProof/>
                <w:webHidden/>
              </w:rPr>
              <w:fldChar w:fldCharType="separate"/>
            </w:r>
            <w:r w:rsidR="00EE1357">
              <w:rPr>
                <w:noProof/>
                <w:webHidden/>
              </w:rPr>
              <w:t>25</w:t>
            </w:r>
            <w:r w:rsidR="00EE1357">
              <w:rPr>
                <w:noProof/>
                <w:webHidden/>
              </w:rPr>
              <w:fldChar w:fldCharType="end"/>
            </w:r>
          </w:hyperlink>
        </w:p>
        <w:p w:rsidR="00EE1357" w:rsidRDefault="00316AFF">
          <w:pPr>
            <w:pStyle w:val="TOC3"/>
            <w:tabs>
              <w:tab w:val="right" w:leader="dot" w:pos="9820"/>
            </w:tabs>
            <w:rPr>
              <w:noProof/>
            </w:rPr>
          </w:pPr>
          <w:hyperlink w:anchor="_Toc517278218" w:history="1">
            <w:r w:rsidR="00EE1357" w:rsidRPr="000B4321">
              <w:rPr>
                <w:rStyle w:val="Hyperlink"/>
                <w:rFonts w:cstheme="majorBidi"/>
                <w:noProof/>
              </w:rPr>
              <w:t>10. Adjusting office chair and desk</w:t>
            </w:r>
            <w:r w:rsidR="00EE1357">
              <w:rPr>
                <w:noProof/>
                <w:webHidden/>
              </w:rPr>
              <w:tab/>
            </w:r>
            <w:r w:rsidR="00EE1357">
              <w:rPr>
                <w:noProof/>
                <w:webHidden/>
              </w:rPr>
              <w:fldChar w:fldCharType="begin"/>
            </w:r>
            <w:r w:rsidR="00EE1357">
              <w:rPr>
                <w:noProof/>
                <w:webHidden/>
              </w:rPr>
              <w:instrText xml:space="preserve"> PAGEREF _Toc517278218 \h </w:instrText>
            </w:r>
            <w:r w:rsidR="00EE1357">
              <w:rPr>
                <w:noProof/>
                <w:webHidden/>
              </w:rPr>
            </w:r>
            <w:r w:rsidR="00EE1357">
              <w:rPr>
                <w:noProof/>
                <w:webHidden/>
              </w:rPr>
              <w:fldChar w:fldCharType="separate"/>
            </w:r>
            <w:r w:rsidR="00EE1357">
              <w:rPr>
                <w:noProof/>
                <w:webHidden/>
              </w:rPr>
              <w:t>25</w:t>
            </w:r>
            <w:r w:rsidR="00EE1357">
              <w:rPr>
                <w:noProof/>
                <w:webHidden/>
              </w:rPr>
              <w:fldChar w:fldCharType="end"/>
            </w:r>
          </w:hyperlink>
        </w:p>
        <w:p w:rsidR="00EE1357" w:rsidRDefault="00316AFF">
          <w:pPr>
            <w:pStyle w:val="TOC3"/>
            <w:tabs>
              <w:tab w:val="right" w:leader="dot" w:pos="9820"/>
            </w:tabs>
            <w:rPr>
              <w:noProof/>
            </w:rPr>
          </w:pPr>
          <w:hyperlink w:anchor="_Toc517278219" w:history="1">
            <w:r w:rsidR="00EE1357" w:rsidRPr="000B4321">
              <w:rPr>
                <w:rStyle w:val="Hyperlink"/>
                <w:rFonts w:cstheme="majorBidi"/>
                <w:noProof/>
              </w:rPr>
              <w:t>11. Office desk</w:t>
            </w:r>
            <w:r w:rsidR="00EE1357">
              <w:rPr>
                <w:noProof/>
                <w:webHidden/>
              </w:rPr>
              <w:tab/>
            </w:r>
            <w:r w:rsidR="00EE1357">
              <w:rPr>
                <w:noProof/>
                <w:webHidden/>
              </w:rPr>
              <w:fldChar w:fldCharType="begin"/>
            </w:r>
            <w:r w:rsidR="00EE1357">
              <w:rPr>
                <w:noProof/>
                <w:webHidden/>
              </w:rPr>
              <w:instrText xml:space="preserve"> PAGEREF _Toc517278219 \h </w:instrText>
            </w:r>
            <w:r w:rsidR="00EE1357">
              <w:rPr>
                <w:noProof/>
                <w:webHidden/>
              </w:rPr>
            </w:r>
            <w:r w:rsidR="00EE1357">
              <w:rPr>
                <w:noProof/>
                <w:webHidden/>
              </w:rPr>
              <w:fldChar w:fldCharType="separate"/>
            </w:r>
            <w:r w:rsidR="00EE1357">
              <w:rPr>
                <w:noProof/>
                <w:webHidden/>
              </w:rPr>
              <w:t>26</w:t>
            </w:r>
            <w:r w:rsidR="00EE1357">
              <w:rPr>
                <w:noProof/>
                <w:webHidden/>
              </w:rPr>
              <w:fldChar w:fldCharType="end"/>
            </w:r>
          </w:hyperlink>
        </w:p>
        <w:p w:rsidR="00EE1357" w:rsidRDefault="00316AFF">
          <w:pPr>
            <w:pStyle w:val="TOC1"/>
            <w:tabs>
              <w:tab w:val="right" w:leader="dot" w:pos="9820"/>
            </w:tabs>
            <w:rPr>
              <w:noProof/>
            </w:rPr>
          </w:pPr>
          <w:hyperlink w:anchor="_Toc517278220" w:history="1">
            <w:r w:rsidR="00EE1357" w:rsidRPr="000B4321">
              <w:rPr>
                <w:rStyle w:val="Hyperlink"/>
                <w:rFonts w:cstheme="majorBidi"/>
                <w:noProof/>
              </w:rPr>
              <w:t>Appendix 4 - Office Ergonomics Checklist</w:t>
            </w:r>
            <w:r w:rsidR="00EE1357">
              <w:rPr>
                <w:noProof/>
                <w:webHidden/>
              </w:rPr>
              <w:tab/>
            </w:r>
            <w:r w:rsidR="00EE1357">
              <w:rPr>
                <w:noProof/>
                <w:webHidden/>
              </w:rPr>
              <w:fldChar w:fldCharType="begin"/>
            </w:r>
            <w:r w:rsidR="00EE1357">
              <w:rPr>
                <w:noProof/>
                <w:webHidden/>
              </w:rPr>
              <w:instrText xml:space="preserve"> PAGEREF _Toc517278220 \h </w:instrText>
            </w:r>
            <w:r w:rsidR="00EE1357">
              <w:rPr>
                <w:noProof/>
                <w:webHidden/>
              </w:rPr>
            </w:r>
            <w:r w:rsidR="00EE1357">
              <w:rPr>
                <w:noProof/>
                <w:webHidden/>
              </w:rPr>
              <w:fldChar w:fldCharType="separate"/>
            </w:r>
            <w:r w:rsidR="00EE1357">
              <w:rPr>
                <w:noProof/>
                <w:webHidden/>
              </w:rPr>
              <w:t>27</w:t>
            </w:r>
            <w:r w:rsidR="00EE1357">
              <w:rPr>
                <w:noProof/>
                <w:webHidden/>
              </w:rPr>
              <w:fldChar w:fldCharType="end"/>
            </w:r>
          </w:hyperlink>
        </w:p>
        <w:p w:rsidR="00EE1357" w:rsidRDefault="00316AFF">
          <w:pPr>
            <w:pStyle w:val="TOC2"/>
            <w:tabs>
              <w:tab w:val="right" w:leader="dot" w:pos="9820"/>
            </w:tabs>
            <w:rPr>
              <w:noProof/>
            </w:rPr>
          </w:pPr>
          <w:hyperlink w:anchor="_Toc517278221" w:history="1">
            <w:r w:rsidR="00EE1357" w:rsidRPr="000B4321">
              <w:rPr>
                <w:rStyle w:val="Hyperlink"/>
                <w:rFonts w:cstheme="majorBidi"/>
                <w:noProof/>
              </w:rPr>
              <w:t>No. 17, Yaghma Alley, Jomhouri-e Eslami St. (btwn Hafez St. &amp; Valiasr Ave.), Tehran, Tehran, Iran</w:t>
            </w:r>
            <w:r w:rsidR="00EE1357">
              <w:rPr>
                <w:noProof/>
                <w:webHidden/>
              </w:rPr>
              <w:tab/>
            </w:r>
            <w:r w:rsidR="00EE1357">
              <w:rPr>
                <w:noProof/>
                <w:webHidden/>
              </w:rPr>
              <w:fldChar w:fldCharType="begin"/>
            </w:r>
            <w:r w:rsidR="00EE1357">
              <w:rPr>
                <w:noProof/>
                <w:webHidden/>
              </w:rPr>
              <w:instrText xml:space="preserve"> PAGEREF _Toc517278221 \h </w:instrText>
            </w:r>
            <w:r w:rsidR="00EE1357">
              <w:rPr>
                <w:noProof/>
                <w:webHidden/>
              </w:rPr>
            </w:r>
            <w:r w:rsidR="00EE1357">
              <w:rPr>
                <w:noProof/>
                <w:webHidden/>
              </w:rPr>
              <w:fldChar w:fldCharType="separate"/>
            </w:r>
            <w:r w:rsidR="00EE1357">
              <w:rPr>
                <w:noProof/>
                <w:webHidden/>
              </w:rPr>
              <w:t>32</w:t>
            </w:r>
            <w:r w:rsidR="00EE1357">
              <w:rPr>
                <w:noProof/>
                <w:webHidden/>
              </w:rPr>
              <w:fldChar w:fldCharType="end"/>
            </w:r>
          </w:hyperlink>
        </w:p>
        <w:p w:rsidR="00EE1357" w:rsidRDefault="00EE1357">
          <w:r>
            <w:rPr>
              <w:b/>
              <w:bCs/>
              <w:noProof/>
            </w:rPr>
            <w:fldChar w:fldCharType="end"/>
          </w:r>
        </w:p>
      </w:sdtContent>
    </w:sdt>
    <w:p w:rsidR="005E610D" w:rsidRPr="00EE1357" w:rsidRDefault="005E610D">
      <w:pPr>
        <w:spacing w:line="385" w:lineRule="exact"/>
        <w:rPr>
          <w:rFonts w:cstheme="majorBidi"/>
        </w:rPr>
        <w:sectPr w:rsidR="005E610D" w:rsidRPr="00EE1357" w:rsidSect="00730B63">
          <w:headerReference w:type="default" r:id="rId10"/>
          <w:footerReference w:type="default" r:id="rId11"/>
          <w:pgSz w:w="11910" w:h="16840"/>
          <w:pgMar w:top="220" w:right="1040" w:bottom="280" w:left="1040" w:header="720" w:footer="720" w:gutter="0"/>
          <w:cols w:space="720"/>
        </w:sectPr>
      </w:pPr>
    </w:p>
    <w:p w:rsidR="005E610D" w:rsidRPr="00EE1357" w:rsidRDefault="005E610D">
      <w:pPr>
        <w:pStyle w:val="BodyText"/>
        <w:spacing w:before="8"/>
        <w:rPr>
          <w:rFonts w:cstheme="majorBidi"/>
          <w:sz w:val="20"/>
        </w:rPr>
      </w:pPr>
    </w:p>
    <w:p w:rsidR="005E610D" w:rsidRPr="00EE1357" w:rsidRDefault="00695796" w:rsidP="00EE1357">
      <w:pPr>
        <w:pStyle w:val="Heading3"/>
        <w:spacing w:line="419" w:lineRule="exact"/>
        <w:ind w:right="191"/>
        <w:jc w:val="left"/>
        <w:rPr>
          <w:rFonts w:asciiTheme="majorBidi" w:hAnsiTheme="majorBidi" w:cstheme="majorBidi"/>
        </w:rPr>
      </w:pPr>
      <w:bookmarkStart w:id="1" w:name="_Toc517278168"/>
      <w:r w:rsidRPr="00EE1357">
        <w:rPr>
          <w:rFonts w:asciiTheme="majorBidi" w:hAnsiTheme="majorBidi" w:cstheme="majorBidi"/>
        </w:rPr>
        <w:t>1. Objective</w:t>
      </w:r>
      <w:bookmarkEnd w:id="1"/>
    </w:p>
    <w:p w:rsidR="005E610D" w:rsidRPr="00EE1357" w:rsidRDefault="005E610D" w:rsidP="00EE1357">
      <w:pPr>
        <w:pStyle w:val="BodyText"/>
        <w:spacing w:before="6"/>
        <w:ind w:right="191"/>
        <w:rPr>
          <w:rFonts w:cstheme="majorBidi"/>
          <w:b/>
          <w:sz w:val="6"/>
        </w:rPr>
      </w:pPr>
    </w:p>
    <w:p w:rsidR="005E610D" w:rsidRPr="00EE1357" w:rsidRDefault="00695796" w:rsidP="00EE1357">
      <w:pPr>
        <w:pStyle w:val="BodyText"/>
        <w:spacing w:before="18"/>
        <w:ind w:right="191"/>
        <w:rPr>
          <w:rFonts w:cstheme="majorBidi"/>
        </w:rPr>
      </w:pPr>
      <w:r w:rsidRPr="00EE1357">
        <w:rPr>
          <w:rFonts w:cstheme="majorBidi"/>
        </w:rPr>
        <w:t>The present guideline includes ergonomic considerations aimed at preventing and controlling musculoskeletal disorders at NIOC’s offices.</w:t>
      </w:r>
    </w:p>
    <w:p w:rsidR="005E610D" w:rsidRPr="00EE1357" w:rsidRDefault="005E610D" w:rsidP="00EE1357">
      <w:pPr>
        <w:pStyle w:val="BodyText"/>
        <w:spacing w:before="9"/>
        <w:ind w:right="191"/>
        <w:rPr>
          <w:rFonts w:cstheme="majorBidi"/>
          <w:sz w:val="22"/>
        </w:rPr>
      </w:pPr>
    </w:p>
    <w:p w:rsidR="005E610D" w:rsidRPr="00EE1357" w:rsidRDefault="00695796" w:rsidP="00EE1357">
      <w:pPr>
        <w:pStyle w:val="Heading3"/>
        <w:spacing w:line="419" w:lineRule="exact"/>
        <w:ind w:right="191"/>
        <w:jc w:val="left"/>
        <w:rPr>
          <w:rFonts w:asciiTheme="majorBidi" w:hAnsiTheme="majorBidi" w:cstheme="majorBidi"/>
          <w:b w:val="0"/>
          <w:bCs w:val="0"/>
          <w:sz w:val="2"/>
          <w:szCs w:val="2"/>
        </w:rPr>
      </w:pPr>
      <w:bookmarkStart w:id="2" w:name="_Toc517278169"/>
      <w:r w:rsidRPr="00EE1357">
        <w:rPr>
          <w:rFonts w:asciiTheme="majorBidi" w:hAnsiTheme="majorBidi" w:cstheme="majorBidi"/>
        </w:rPr>
        <w:t>2. Scope of Application</w:t>
      </w:r>
      <w:bookmarkEnd w:id="2"/>
    </w:p>
    <w:p w:rsidR="005E610D" w:rsidRPr="00EE1357" w:rsidRDefault="005E610D" w:rsidP="00EE1357">
      <w:pPr>
        <w:pStyle w:val="BodyText"/>
        <w:spacing w:before="11"/>
        <w:ind w:right="191"/>
        <w:rPr>
          <w:rFonts w:cstheme="majorBidi"/>
          <w:b/>
          <w:sz w:val="16"/>
        </w:rPr>
      </w:pPr>
    </w:p>
    <w:p w:rsidR="005E610D" w:rsidRPr="00EE1357" w:rsidRDefault="00695796" w:rsidP="00EE1357">
      <w:pPr>
        <w:pStyle w:val="BodyText"/>
        <w:spacing w:before="18"/>
        <w:ind w:right="191"/>
        <w:rPr>
          <w:rFonts w:cstheme="majorBidi"/>
        </w:rPr>
      </w:pPr>
      <w:r w:rsidRPr="00EE1357">
        <w:rPr>
          <w:rFonts w:cstheme="majorBidi"/>
        </w:rPr>
        <w:t xml:space="preserve">The guideline applies to all NIOC’s subsidiaries and associate companies. </w:t>
      </w:r>
    </w:p>
    <w:p w:rsidR="005E610D" w:rsidRPr="00EE1357" w:rsidRDefault="005E610D" w:rsidP="00EE1357">
      <w:pPr>
        <w:pStyle w:val="BodyText"/>
        <w:spacing w:before="9"/>
        <w:ind w:right="191"/>
        <w:rPr>
          <w:rFonts w:cstheme="majorBidi"/>
          <w:sz w:val="22"/>
        </w:rPr>
      </w:pPr>
    </w:p>
    <w:p w:rsidR="005E610D" w:rsidRPr="00EE1357" w:rsidRDefault="00695796" w:rsidP="00EE1357">
      <w:pPr>
        <w:pStyle w:val="Heading3"/>
        <w:spacing w:line="419" w:lineRule="exact"/>
        <w:ind w:right="191"/>
        <w:jc w:val="left"/>
        <w:rPr>
          <w:rFonts w:asciiTheme="majorBidi" w:hAnsiTheme="majorBidi" w:cstheme="majorBidi"/>
        </w:rPr>
      </w:pPr>
      <w:bookmarkStart w:id="3" w:name="_Toc517278170"/>
      <w:r w:rsidRPr="00EE1357">
        <w:rPr>
          <w:rFonts w:asciiTheme="majorBidi" w:hAnsiTheme="majorBidi" w:cstheme="majorBidi"/>
        </w:rPr>
        <w:t>3. Approving and Implementing Authorities</w:t>
      </w:r>
      <w:bookmarkEnd w:id="3"/>
    </w:p>
    <w:p w:rsidR="005E610D" w:rsidRPr="00EE1357" w:rsidRDefault="005E610D" w:rsidP="00EE1357">
      <w:pPr>
        <w:pStyle w:val="BodyText"/>
        <w:spacing w:before="10"/>
        <w:ind w:right="191"/>
        <w:rPr>
          <w:rFonts w:cstheme="majorBidi"/>
          <w:b/>
          <w:sz w:val="17"/>
        </w:rPr>
      </w:pPr>
    </w:p>
    <w:p w:rsidR="005E610D" w:rsidRPr="00EE1357" w:rsidRDefault="00695796" w:rsidP="00EE1357">
      <w:pPr>
        <w:tabs>
          <w:tab w:val="left" w:pos="8066"/>
        </w:tabs>
        <w:ind w:right="191"/>
        <w:rPr>
          <w:rFonts w:cstheme="majorBidi"/>
          <w:sz w:val="2"/>
          <w:szCs w:val="2"/>
        </w:rPr>
      </w:pPr>
      <w:r w:rsidRPr="00EE1357">
        <w:rPr>
          <w:rFonts w:cstheme="majorBidi"/>
          <w:b/>
          <w:bCs/>
          <w:sz w:val="26"/>
          <w:szCs w:val="26"/>
        </w:rPr>
        <w:t>3-1 Approving Authority</w:t>
      </w:r>
    </w:p>
    <w:p w:rsidR="005E610D" w:rsidRPr="00EE1357" w:rsidRDefault="005E610D" w:rsidP="00EE1357">
      <w:pPr>
        <w:pStyle w:val="BodyText"/>
        <w:spacing w:before="1"/>
        <w:ind w:right="191"/>
        <w:rPr>
          <w:rFonts w:cstheme="majorBidi"/>
          <w:b/>
          <w:sz w:val="14"/>
        </w:rPr>
      </w:pPr>
    </w:p>
    <w:p w:rsidR="005E610D" w:rsidRPr="00EE1357" w:rsidRDefault="00695796" w:rsidP="00EE1357">
      <w:pPr>
        <w:pStyle w:val="BodyText"/>
        <w:spacing w:before="78"/>
        <w:ind w:right="191"/>
        <w:rPr>
          <w:rFonts w:cstheme="majorBidi"/>
        </w:rPr>
      </w:pPr>
      <w:r w:rsidRPr="00EE1357">
        <w:rPr>
          <w:rFonts w:cstheme="majorBidi"/>
        </w:rPr>
        <w:t xml:space="preserve">NIOC’s HSE Department shall be responsible for the approval and updating of the present guideline. </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b w:val="0"/>
          <w:bCs w:val="0"/>
          <w:sz w:val="2"/>
          <w:szCs w:val="2"/>
        </w:rPr>
      </w:pPr>
      <w:bookmarkStart w:id="4" w:name="_Toc517278171"/>
      <w:r w:rsidRPr="00EE1357">
        <w:rPr>
          <w:rFonts w:asciiTheme="majorBidi" w:hAnsiTheme="majorBidi" w:cstheme="majorBidi"/>
        </w:rPr>
        <w:t>3-2 Implementing Authority</w:t>
      </w:r>
      <w:bookmarkEnd w:id="4"/>
    </w:p>
    <w:p w:rsidR="005E610D" w:rsidRPr="00EE1357" w:rsidRDefault="005E610D" w:rsidP="00EE1357">
      <w:pPr>
        <w:pStyle w:val="BodyText"/>
        <w:spacing w:before="13"/>
        <w:ind w:right="191"/>
        <w:rPr>
          <w:rFonts w:cstheme="majorBidi"/>
          <w:b/>
          <w:sz w:val="14"/>
        </w:rPr>
      </w:pPr>
    </w:p>
    <w:p w:rsidR="005E610D" w:rsidRPr="00EE1357" w:rsidRDefault="00695796" w:rsidP="00EE1357">
      <w:pPr>
        <w:spacing w:before="65"/>
        <w:ind w:right="191"/>
        <w:rPr>
          <w:rFonts w:cstheme="majorBidi"/>
          <w:b/>
          <w:bCs/>
          <w:sz w:val="24"/>
          <w:szCs w:val="24"/>
        </w:rPr>
      </w:pPr>
      <w:r w:rsidRPr="00EE1357">
        <w:rPr>
          <w:rFonts w:cstheme="majorBidi"/>
          <w:b/>
          <w:bCs/>
          <w:sz w:val="24"/>
          <w:szCs w:val="24"/>
        </w:rPr>
        <w:t>3-2-1 HSE Department</w:t>
      </w:r>
    </w:p>
    <w:p w:rsidR="005E610D" w:rsidRPr="00EE1357" w:rsidRDefault="005E610D" w:rsidP="00EE1357">
      <w:pPr>
        <w:pStyle w:val="BodyText"/>
        <w:spacing w:before="9"/>
        <w:ind w:right="191"/>
        <w:rPr>
          <w:rFonts w:cstheme="majorBidi"/>
          <w:b/>
          <w:sz w:val="12"/>
        </w:rPr>
      </w:pPr>
    </w:p>
    <w:p w:rsidR="005E610D" w:rsidRPr="00EE1357" w:rsidRDefault="00695796" w:rsidP="00EE1357">
      <w:pPr>
        <w:pStyle w:val="BodyText"/>
        <w:numPr>
          <w:ilvl w:val="0"/>
          <w:numId w:val="2"/>
        </w:numPr>
        <w:spacing w:before="100"/>
        <w:ind w:right="191"/>
        <w:rPr>
          <w:rFonts w:cstheme="majorBidi"/>
        </w:rPr>
      </w:pPr>
      <w:r w:rsidRPr="00EE1357">
        <w:rPr>
          <w:rFonts w:cstheme="majorBidi"/>
        </w:rPr>
        <w:t>Establishing the requirements needed for observing the ergonomics principles aimed at preventing musculoskeletal disorders in office personnel</w:t>
      </w:r>
    </w:p>
    <w:p w:rsidR="005E610D" w:rsidRPr="00EE1357" w:rsidRDefault="00695796" w:rsidP="00EE1357">
      <w:pPr>
        <w:pStyle w:val="BodyText"/>
        <w:numPr>
          <w:ilvl w:val="0"/>
          <w:numId w:val="2"/>
        </w:numPr>
        <w:tabs>
          <w:tab w:val="left" w:pos="1172"/>
        </w:tabs>
        <w:spacing w:before="59"/>
        <w:ind w:right="191"/>
        <w:rPr>
          <w:rFonts w:cstheme="majorBidi"/>
        </w:rPr>
      </w:pPr>
      <w:r w:rsidRPr="00EE1357">
        <w:rPr>
          <w:rFonts w:cstheme="majorBidi"/>
        </w:rPr>
        <w:t>Inspecting offices and workstations using the standard checklists (Checklists provided in Appendixes 1 and 2 can be used as sample checklists)</w:t>
      </w:r>
    </w:p>
    <w:p w:rsidR="005E610D" w:rsidRPr="00EE1357" w:rsidRDefault="00695796" w:rsidP="00EE1357">
      <w:pPr>
        <w:pStyle w:val="BodyText"/>
        <w:numPr>
          <w:ilvl w:val="0"/>
          <w:numId w:val="2"/>
        </w:numPr>
        <w:spacing w:before="57"/>
        <w:ind w:right="191"/>
        <w:rPr>
          <w:rFonts w:cstheme="majorBidi"/>
        </w:rPr>
      </w:pPr>
      <w:r w:rsidRPr="00EE1357">
        <w:rPr>
          <w:rFonts w:cstheme="majorBidi"/>
        </w:rPr>
        <w:t>Providing control and corrective solutions aimed at eliminating the risk factors contributing to ergonomic disorders</w:t>
      </w:r>
    </w:p>
    <w:p w:rsidR="005E610D" w:rsidRPr="00EE1357" w:rsidRDefault="00695796" w:rsidP="00EE1357">
      <w:pPr>
        <w:pStyle w:val="BodyText"/>
        <w:numPr>
          <w:ilvl w:val="0"/>
          <w:numId w:val="2"/>
        </w:numPr>
        <w:spacing w:before="59"/>
        <w:ind w:right="191"/>
        <w:rPr>
          <w:rFonts w:cstheme="majorBidi"/>
        </w:rPr>
      </w:pPr>
      <w:r w:rsidRPr="00EE1357">
        <w:rPr>
          <w:rFonts w:cstheme="majorBidi"/>
        </w:rPr>
        <w:t>Supervising the proper and accurate implementation of such control and corrective solutions</w:t>
      </w:r>
    </w:p>
    <w:p w:rsidR="005E610D" w:rsidRPr="00EE1357" w:rsidRDefault="00695796" w:rsidP="00EE1357">
      <w:pPr>
        <w:pStyle w:val="BodyText"/>
        <w:numPr>
          <w:ilvl w:val="0"/>
          <w:numId w:val="2"/>
        </w:numPr>
        <w:spacing w:before="58"/>
        <w:ind w:right="191"/>
        <w:rPr>
          <w:rFonts w:cstheme="majorBidi"/>
        </w:rPr>
      </w:pPr>
      <w:r w:rsidRPr="00EE1357">
        <w:rPr>
          <w:rFonts w:cstheme="majorBidi"/>
        </w:rPr>
        <w:t xml:space="preserve">Inspecting office equipment in terms of ergonomic requirements, and issuing purchase approvals (the approved items are to be purchased through the Procurement and  </w:t>
      </w:r>
    </w:p>
    <w:p w:rsidR="005E610D" w:rsidRPr="00EE1357" w:rsidRDefault="005E610D" w:rsidP="00EE1357">
      <w:pPr>
        <w:pStyle w:val="BodyText"/>
        <w:spacing w:before="6"/>
        <w:ind w:right="191"/>
        <w:rPr>
          <w:rFonts w:cstheme="majorBidi"/>
          <w:sz w:val="19"/>
        </w:rPr>
      </w:pPr>
    </w:p>
    <w:p w:rsidR="005E610D" w:rsidRPr="00EE1357" w:rsidRDefault="00695796" w:rsidP="00EE1357">
      <w:pPr>
        <w:tabs>
          <w:tab w:val="left" w:pos="1477"/>
        </w:tabs>
        <w:spacing w:before="8"/>
        <w:ind w:right="191"/>
        <w:rPr>
          <w:rFonts w:cstheme="majorBidi"/>
          <w:sz w:val="2"/>
          <w:szCs w:val="2"/>
        </w:rPr>
      </w:pPr>
      <w:r w:rsidRPr="00EE1357">
        <w:rPr>
          <w:rFonts w:cstheme="majorBidi"/>
          <w:b/>
          <w:bCs/>
          <w:sz w:val="24"/>
          <w:szCs w:val="24"/>
        </w:rPr>
        <w:t>3-2-2 Procurement and Supply Department</w:t>
      </w:r>
    </w:p>
    <w:p w:rsidR="005E610D" w:rsidRPr="00EE1357" w:rsidRDefault="005E610D" w:rsidP="00EE1357">
      <w:pPr>
        <w:pStyle w:val="BodyText"/>
        <w:spacing w:before="11"/>
        <w:ind w:right="191"/>
        <w:rPr>
          <w:rFonts w:cstheme="majorBidi"/>
          <w:b/>
          <w:sz w:val="12"/>
        </w:rPr>
      </w:pPr>
    </w:p>
    <w:p w:rsidR="005E610D" w:rsidRPr="00EE1357" w:rsidRDefault="00695796" w:rsidP="00EE1357">
      <w:pPr>
        <w:pStyle w:val="BodyText"/>
        <w:numPr>
          <w:ilvl w:val="0"/>
          <w:numId w:val="2"/>
        </w:numPr>
        <w:spacing w:before="99"/>
        <w:ind w:right="191"/>
        <w:rPr>
          <w:rFonts w:cstheme="majorBidi"/>
        </w:rPr>
      </w:pPr>
      <w:r w:rsidRPr="00EE1357">
        <w:rPr>
          <w:rFonts w:cstheme="majorBidi"/>
        </w:rPr>
        <w:t>Purchasing and supplying office equipment according to the requirements stipulated in the present guideline</w:t>
      </w:r>
    </w:p>
    <w:p w:rsidR="005E610D" w:rsidRPr="00EE1357" w:rsidRDefault="00695796" w:rsidP="00EE1357">
      <w:pPr>
        <w:pStyle w:val="BodyText"/>
        <w:numPr>
          <w:ilvl w:val="0"/>
          <w:numId w:val="2"/>
        </w:numPr>
        <w:spacing w:before="58"/>
        <w:ind w:right="191"/>
        <w:rPr>
          <w:rFonts w:cstheme="majorBidi"/>
        </w:rPr>
      </w:pPr>
      <w:r w:rsidRPr="00EE1357">
        <w:rPr>
          <w:rFonts w:cstheme="majorBidi"/>
        </w:rPr>
        <w:t>Acquiring the HSE Department’s approval for the purchase of the necessary items</w:t>
      </w:r>
    </w:p>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695796" w:rsidP="00EE1357">
      <w:pPr>
        <w:pStyle w:val="Heading3"/>
        <w:spacing w:line="420" w:lineRule="exact"/>
        <w:ind w:right="191"/>
        <w:jc w:val="left"/>
        <w:rPr>
          <w:rFonts w:asciiTheme="majorBidi" w:hAnsiTheme="majorBidi" w:cstheme="majorBidi"/>
          <w:b w:val="0"/>
          <w:bCs w:val="0"/>
          <w:sz w:val="2"/>
          <w:szCs w:val="2"/>
        </w:rPr>
      </w:pPr>
      <w:bookmarkStart w:id="5" w:name="_Toc517278172"/>
      <w:r w:rsidRPr="00EE1357">
        <w:rPr>
          <w:rFonts w:asciiTheme="majorBidi" w:hAnsiTheme="majorBidi" w:cstheme="majorBidi"/>
        </w:rPr>
        <w:lastRenderedPageBreak/>
        <w:t>4. Checklists</w:t>
      </w:r>
      <w:bookmarkEnd w:id="5"/>
    </w:p>
    <w:p w:rsidR="005E610D" w:rsidRPr="00EE1357" w:rsidRDefault="00695796" w:rsidP="00EE1357">
      <w:pPr>
        <w:pStyle w:val="BodyText"/>
        <w:spacing w:before="18"/>
        <w:ind w:right="191"/>
        <w:rPr>
          <w:rFonts w:cstheme="majorBidi"/>
        </w:rPr>
      </w:pPr>
      <w:r w:rsidRPr="00EE1357">
        <w:rPr>
          <w:rFonts w:cstheme="majorBidi"/>
        </w:rPr>
        <w:t>Standard ergonomics checklists should be used during workplace, workstation, equipment, and tools inspections (See Appendixes 4 &amp; 5).</w:t>
      </w:r>
    </w:p>
    <w:p w:rsidR="005E610D" w:rsidRPr="00EE1357" w:rsidRDefault="00695796" w:rsidP="00EE1357">
      <w:pPr>
        <w:pStyle w:val="BodyText"/>
        <w:spacing w:before="59"/>
        <w:ind w:right="191"/>
        <w:rPr>
          <w:rFonts w:cstheme="majorBidi"/>
          <w:sz w:val="22"/>
        </w:rPr>
      </w:pPr>
      <w:r w:rsidRPr="00EE1357">
        <w:rPr>
          <w:rFonts w:cstheme="majorBidi"/>
        </w:rPr>
        <w:t xml:space="preserve"> </w:t>
      </w:r>
    </w:p>
    <w:p w:rsidR="005E610D" w:rsidRPr="00EE1357" w:rsidRDefault="00695796" w:rsidP="00EE1357">
      <w:pPr>
        <w:pStyle w:val="Heading3"/>
        <w:spacing w:line="420" w:lineRule="exact"/>
        <w:ind w:right="191"/>
        <w:jc w:val="left"/>
        <w:rPr>
          <w:rFonts w:asciiTheme="majorBidi" w:hAnsiTheme="majorBidi" w:cstheme="majorBidi"/>
          <w:b w:val="0"/>
          <w:bCs w:val="0"/>
          <w:sz w:val="2"/>
          <w:szCs w:val="2"/>
        </w:rPr>
      </w:pPr>
      <w:bookmarkStart w:id="6" w:name="_Toc517278173"/>
      <w:r w:rsidRPr="00EE1357">
        <w:rPr>
          <w:rFonts w:asciiTheme="majorBidi" w:hAnsiTheme="majorBidi" w:cstheme="majorBidi"/>
        </w:rPr>
        <w:t>5. Implementation Phases</w:t>
      </w:r>
      <w:bookmarkEnd w:id="6"/>
    </w:p>
    <w:p w:rsidR="005E610D" w:rsidRPr="00EE1357" w:rsidRDefault="005E610D" w:rsidP="00EE1357">
      <w:pPr>
        <w:pStyle w:val="BodyText"/>
        <w:spacing w:before="4"/>
        <w:ind w:right="191"/>
        <w:rPr>
          <w:rFonts w:cstheme="majorBidi"/>
          <w:b/>
          <w:sz w:val="7"/>
        </w:rPr>
      </w:pPr>
    </w:p>
    <w:p w:rsidR="005E610D" w:rsidRPr="00EE1357" w:rsidRDefault="00695796" w:rsidP="00EE1357">
      <w:pPr>
        <w:ind w:right="191"/>
        <w:rPr>
          <w:rFonts w:cstheme="majorBidi"/>
          <w:b/>
          <w:bCs/>
          <w:sz w:val="26"/>
          <w:szCs w:val="26"/>
        </w:rPr>
      </w:pPr>
      <w:r w:rsidRPr="00EE1357">
        <w:rPr>
          <w:rFonts w:cstheme="majorBidi"/>
          <w:b/>
          <w:bCs/>
          <w:sz w:val="26"/>
          <w:szCs w:val="26"/>
        </w:rPr>
        <w:t>5-1 Office and Office Requirements</w:t>
      </w:r>
    </w:p>
    <w:p w:rsidR="005E610D" w:rsidRPr="00EE1357" w:rsidRDefault="005E610D" w:rsidP="00EE1357">
      <w:pPr>
        <w:pStyle w:val="BodyText"/>
        <w:ind w:right="191"/>
        <w:rPr>
          <w:rFonts w:cstheme="majorBidi"/>
          <w:b/>
          <w:sz w:val="19"/>
        </w:rPr>
      </w:pPr>
    </w:p>
    <w:p w:rsidR="005E610D" w:rsidRPr="00EE1357" w:rsidRDefault="00695796" w:rsidP="00EE1357">
      <w:pPr>
        <w:ind w:right="191"/>
        <w:rPr>
          <w:rFonts w:cstheme="majorBidi"/>
          <w:sz w:val="2"/>
          <w:szCs w:val="2"/>
        </w:rPr>
      </w:pPr>
      <w:r w:rsidRPr="00EE1357">
        <w:rPr>
          <w:rFonts w:cstheme="majorBidi"/>
          <w:b/>
          <w:bCs/>
          <w:sz w:val="26"/>
          <w:szCs w:val="26"/>
        </w:rPr>
        <w:t>5-1-1 Workspace Requirements for Office Work</w:t>
      </w:r>
    </w:p>
    <w:p w:rsidR="005E610D" w:rsidRPr="00EE1357" w:rsidRDefault="005E610D" w:rsidP="00EE1357">
      <w:pPr>
        <w:pStyle w:val="BodyText"/>
        <w:spacing w:before="12"/>
        <w:ind w:right="191"/>
        <w:rPr>
          <w:rFonts w:cstheme="majorBidi"/>
          <w:b/>
          <w:sz w:val="7"/>
        </w:rPr>
      </w:pPr>
    </w:p>
    <w:p w:rsidR="005E610D" w:rsidRPr="00EE1357" w:rsidRDefault="00695796" w:rsidP="00EE1357">
      <w:pPr>
        <w:ind w:right="191"/>
        <w:rPr>
          <w:rFonts w:cstheme="majorBidi"/>
          <w:b/>
          <w:bCs/>
          <w:sz w:val="26"/>
          <w:szCs w:val="26"/>
        </w:rPr>
      </w:pPr>
      <w:r w:rsidRPr="00EE1357">
        <w:rPr>
          <w:rFonts w:cstheme="majorBidi"/>
          <w:b/>
          <w:bCs/>
          <w:sz w:val="26"/>
          <w:szCs w:val="26"/>
        </w:rPr>
        <w:t>5-1-1-1 Workspace</w:t>
      </w:r>
    </w:p>
    <w:p w:rsidR="005E610D" w:rsidRPr="00EE1357" w:rsidRDefault="00695796" w:rsidP="00EE1357">
      <w:pPr>
        <w:pStyle w:val="BodyText"/>
        <w:spacing w:before="61" w:line="276" w:lineRule="auto"/>
        <w:ind w:right="191"/>
        <w:rPr>
          <w:rFonts w:cstheme="majorBidi"/>
        </w:rPr>
      </w:pPr>
      <w:r w:rsidRPr="00EE1357">
        <w:rPr>
          <w:rFonts w:cstheme="majorBidi"/>
        </w:rPr>
        <w:t>When designing workspaces, all tools, equipment, and furniture needed to do the intended work should be taken into consideration. Office jobs entail a great variety of physical and mental activities.  Often, the core activities of any office job take place at the desk or at the workstation.</w:t>
      </w:r>
    </w:p>
    <w:p w:rsidR="005E610D" w:rsidRPr="00EE1357" w:rsidRDefault="00695796" w:rsidP="00EE1357">
      <w:pPr>
        <w:pStyle w:val="BodyText"/>
        <w:spacing w:before="2"/>
        <w:ind w:right="191"/>
        <w:rPr>
          <w:rFonts w:cstheme="majorBidi"/>
        </w:rPr>
      </w:pPr>
      <w:r w:rsidRPr="00EE1357">
        <w:rPr>
          <w:rFonts w:cstheme="majorBidi"/>
        </w:rPr>
        <w:t xml:space="preserve"> In addition to the physical dimensions of the workspace, other features should also be considered in any design, reorganization or relocation. The most important of such features are as follows:</w:t>
      </w:r>
    </w:p>
    <w:p w:rsidR="005E610D" w:rsidRPr="00EE1357" w:rsidRDefault="00695796" w:rsidP="00EE1357">
      <w:pPr>
        <w:pStyle w:val="BodyText"/>
        <w:numPr>
          <w:ilvl w:val="0"/>
          <w:numId w:val="2"/>
        </w:numPr>
        <w:spacing w:before="60"/>
        <w:ind w:right="191"/>
        <w:rPr>
          <w:rFonts w:cstheme="majorBidi"/>
        </w:rPr>
      </w:pPr>
      <w:r w:rsidRPr="00EE1357">
        <w:rPr>
          <w:rFonts w:cstheme="majorBidi"/>
        </w:rPr>
        <w:t>Workspace should provide employees with acoustical privacy. For example, people should be able to talk in privacy, according to the level of confidentiality required.</w:t>
      </w:r>
    </w:p>
    <w:p w:rsidR="005E610D" w:rsidRPr="00EE1357" w:rsidRDefault="00695796" w:rsidP="00EE1357">
      <w:pPr>
        <w:pStyle w:val="BodyText"/>
        <w:numPr>
          <w:ilvl w:val="0"/>
          <w:numId w:val="2"/>
        </w:numPr>
        <w:spacing w:before="60"/>
        <w:ind w:right="191"/>
        <w:rPr>
          <w:rFonts w:cstheme="majorBidi"/>
        </w:rPr>
      </w:pPr>
      <w:r w:rsidRPr="00EE1357">
        <w:rPr>
          <w:rFonts w:cstheme="majorBidi"/>
        </w:rPr>
        <w:t>Noises and conversations should not interfere with people’s concentration</w:t>
      </w:r>
    </w:p>
    <w:p w:rsidR="005E610D" w:rsidRPr="00EE1357" w:rsidRDefault="00695796" w:rsidP="00EE1357">
      <w:pPr>
        <w:pStyle w:val="BodyText"/>
        <w:numPr>
          <w:ilvl w:val="0"/>
          <w:numId w:val="2"/>
        </w:numPr>
        <w:spacing w:before="57"/>
        <w:ind w:right="191"/>
        <w:rPr>
          <w:rFonts w:cstheme="majorBidi"/>
        </w:rPr>
      </w:pPr>
      <w:r w:rsidRPr="00EE1357">
        <w:rPr>
          <w:rFonts w:cstheme="majorBidi"/>
        </w:rPr>
        <w:t>Noises and conversations should not make it difficult to hear or understand speech while in a phone conversation.</w:t>
      </w:r>
    </w:p>
    <w:p w:rsidR="005E610D" w:rsidRPr="00EE1357" w:rsidRDefault="00695796" w:rsidP="00EE1357">
      <w:pPr>
        <w:pStyle w:val="BodyText"/>
        <w:numPr>
          <w:ilvl w:val="0"/>
          <w:numId w:val="2"/>
        </w:numPr>
        <w:spacing w:before="57"/>
        <w:ind w:right="191"/>
        <w:rPr>
          <w:rFonts w:cstheme="majorBidi"/>
        </w:rPr>
      </w:pPr>
      <w:r w:rsidRPr="00EE1357">
        <w:rPr>
          <w:rFonts w:cstheme="majorBidi"/>
        </w:rPr>
        <w:t>The word space should provide people with visual privacy.</w:t>
      </w:r>
    </w:p>
    <w:p w:rsidR="005E610D" w:rsidRPr="00EE1357" w:rsidRDefault="00695796" w:rsidP="00EE1357">
      <w:pPr>
        <w:pStyle w:val="BodyText"/>
        <w:numPr>
          <w:ilvl w:val="0"/>
          <w:numId w:val="2"/>
        </w:numPr>
        <w:spacing w:before="60"/>
        <w:ind w:right="191"/>
        <w:rPr>
          <w:rFonts w:cstheme="majorBidi"/>
        </w:rPr>
      </w:pPr>
      <w:r w:rsidRPr="00EE1357">
        <w:rPr>
          <w:rFonts w:cstheme="majorBidi"/>
        </w:rPr>
        <w:t>All employees should have their own dedicated workspace.</w:t>
      </w:r>
    </w:p>
    <w:p w:rsidR="005E610D" w:rsidRPr="00EE1357" w:rsidRDefault="00695796" w:rsidP="00EE1357">
      <w:pPr>
        <w:pStyle w:val="BodyText"/>
        <w:numPr>
          <w:ilvl w:val="0"/>
          <w:numId w:val="2"/>
        </w:numPr>
        <w:spacing w:before="57"/>
        <w:ind w:right="191"/>
        <w:rPr>
          <w:rFonts w:cstheme="majorBidi"/>
        </w:rPr>
      </w:pPr>
      <w:r w:rsidRPr="00EE1357">
        <w:rPr>
          <w:rFonts w:cstheme="majorBidi"/>
        </w:rPr>
        <w:t>All employees should have access to both natural and artificial lighting.</w:t>
      </w:r>
    </w:p>
    <w:p w:rsidR="005E610D" w:rsidRPr="00EE1357" w:rsidRDefault="00695796" w:rsidP="00EE1357">
      <w:pPr>
        <w:pStyle w:val="BodyText"/>
        <w:numPr>
          <w:ilvl w:val="0"/>
          <w:numId w:val="2"/>
        </w:numPr>
        <w:spacing w:before="58"/>
        <w:ind w:right="191"/>
        <w:rPr>
          <w:rFonts w:cstheme="majorBidi"/>
        </w:rPr>
      </w:pPr>
      <w:r w:rsidRPr="00EE1357">
        <w:rPr>
          <w:rFonts w:cstheme="majorBidi"/>
        </w:rPr>
        <w:t>The workplace’s layout should be designed to facilitate interpersonal contact.</w:t>
      </w:r>
    </w:p>
    <w:p w:rsidR="005E610D" w:rsidRPr="00EE1357" w:rsidRDefault="005E610D" w:rsidP="00EE1357">
      <w:pPr>
        <w:pStyle w:val="BodyText"/>
        <w:ind w:right="191"/>
        <w:rPr>
          <w:rFonts w:cstheme="majorBidi"/>
          <w:sz w:val="21"/>
        </w:rPr>
      </w:pPr>
    </w:p>
    <w:p w:rsidR="005E610D" w:rsidRPr="00EE1357" w:rsidRDefault="00695796" w:rsidP="00EE1357">
      <w:pPr>
        <w:pStyle w:val="Heading3"/>
        <w:ind w:right="191"/>
        <w:jc w:val="left"/>
        <w:rPr>
          <w:rFonts w:asciiTheme="majorBidi" w:hAnsiTheme="majorBidi" w:cstheme="majorBidi"/>
        </w:rPr>
      </w:pPr>
      <w:bookmarkStart w:id="7" w:name="_Toc517278174"/>
      <w:r w:rsidRPr="00EE1357">
        <w:rPr>
          <w:rFonts w:asciiTheme="majorBidi" w:hAnsiTheme="majorBidi" w:cstheme="majorBidi"/>
        </w:rPr>
        <w:t>5-1-1-2 The required office space</w:t>
      </w:r>
      <w:bookmarkEnd w:id="7"/>
    </w:p>
    <w:p w:rsidR="005E610D" w:rsidRPr="00EE1357" w:rsidRDefault="00695796" w:rsidP="00EE1357">
      <w:pPr>
        <w:pStyle w:val="BodyText"/>
        <w:spacing w:before="61"/>
        <w:ind w:right="191"/>
        <w:rPr>
          <w:rFonts w:cstheme="majorBidi"/>
        </w:rPr>
      </w:pPr>
      <w:r w:rsidRPr="00EE1357">
        <w:rPr>
          <w:rFonts w:cstheme="majorBidi"/>
        </w:rPr>
        <w:t xml:space="preserve">The following aspects should be taken into consideration while determining the required office space: </w:t>
      </w:r>
    </w:p>
    <w:p w:rsidR="005E610D" w:rsidRPr="00EE1357" w:rsidRDefault="00695796" w:rsidP="00EE1357">
      <w:pPr>
        <w:pStyle w:val="BodyText"/>
        <w:spacing w:before="58" w:line="276" w:lineRule="auto"/>
        <w:ind w:right="191"/>
        <w:rPr>
          <w:rFonts w:cstheme="majorBidi"/>
        </w:rPr>
      </w:pPr>
      <w:r w:rsidRPr="00EE1357">
        <w:rPr>
          <w:rFonts w:cstheme="majorBidi"/>
          <w:b/>
          <w:bCs/>
        </w:rPr>
        <w:t>A) Nature of work:</w:t>
      </w:r>
      <w:r w:rsidRPr="00EE1357">
        <w:rPr>
          <w:rFonts w:cstheme="majorBidi"/>
        </w:rPr>
        <w:t xml:space="preserve"> If most of the work day is spent on field assignments, meetings, site visits and consultations, a smaller office space may be satisfactory.  However, for office workers who perform their job at their workstation most of the time, a small space may create discomfort due to feelings of confinement. Some job functions that, for example, include frequent meetings in their office space or require the use of multiple sources of material for consultation, research, writing, etc. may be assigned more work space.</w:t>
      </w:r>
    </w:p>
    <w:p w:rsidR="005E610D" w:rsidRPr="00EE1357" w:rsidRDefault="005E610D" w:rsidP="00EE1357">
      <w:pPr>
        <w:spacing w:line="276" w:lineRule="auto"/>
        <w:ind w:right="191"/>
        <w:rPr>
          <w:rFonts w:cstheme="majorBidi"/>
        </w:rPr>
        <w:sectPr w:rsidR="005E610D" w:rsidRPr="00EE1357">
          <w:pgSz w:w="11910" w:h="16840"/>
          <w:pgMar w:top="2080" w:right="1040" w:bottom="1160" w:left="1040" w:header="720" w:footer="720" w:gutter="0"/>
          <w:cols w:space="720"/>
        </w:sectPr>
      </w:pPr>
    </w:p>
    <w:p w:rsidR="005E610D" w:rsidRPr="00EE1357" w:rsidRDefault="00695796" w:rsidP="00EE1357">
      <w:pPr>
        <w:spacing w:before="56"/>
        <w:ind w:right="191"/>
        <w:rPr>
          <w:rFonts w:cstheme="majorBidi"/>
          <w:sz w:val="26"/>
          <w:szCs w:val="26"/>
        </w:rPr>
      </w:pPr>
      <w:r w:rsidRPr="00EE1357">
        <w:rPr>
          <w:rFonts w:cstheme="majorBidi"/>
          <w:b/>
          <w:bCs/>
          <w:sz w:val="26"/>
          <w:szCs w:val="26"/>
        </w:rPr>
        <w:lastRenderedPageBreak/>
        <w:t>B) Cultural aspects:</w:t>
      </w:r>
      <w:r w:rsidRPr="00EE1357">
        <w:rPr>
          <w:rFonts w:cstheme="majorBidi"/>
          <w:sz w:val="26"/>
          <w:szCs w:val="26"/>
        </w:rPr>
        <w:t xml:space="preserve"> Cultural aspects influence our perception of sufficient space.</w:t>
      </w:r>
    </w:p>
    <w:p w:rsidR="005E610D" w:rsidRPr="00EE1357" w:rsidRDefault="00695796" w:rsidP="00EE1357">
      <w:pPr>
        <w:pStyle w:val="BodyText"/>
        <w:spacing w:before="63"/>
        <w:ind w:right="191"/>
        <w:rPr>
          <w:rFonts w:cstheme="majorBidi"/>
          <w:b/>
          <w:bCs/>
        </w:rPr>
      </w:pPr>
      <w:r w:rsidRPr="00EE1357">
        <w:rPr>
          <w:rFonts w:cstheme="majorBidi"/>
          <w:b/>
          <w:bCs/>
        </w:rPr>
        <w:t>C) Individual perception:</w:t>
      </w:r>
      <w:r w:rsidRPr="00EE1357">
        <w:rPr>
          <w:rFonts w:cstheme="majorBidi"/>
        </w:rPr>
        <w:t xml:space="preserve"> The amount of space available can have profound psychological meaning. It is natural for people to strive to occupy more space. In the workplace, the amount of our personal space is often linked with our status within the organization. </w:t>
      </w:r>
    </w:p>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695796" w:rsidP="00EE1357">
      <w:pPr>
        <w:pStyle w:val="BodyText"/>
        <w:spacing w:before="61"/>
        <w:ind w:right="191"/>
        <w:rPr>
          <w:rFonts w:cstheme="majorBidi"/>
        </w:rPr>
      </w:pPr>
      <w:r w:rsidRPr="00EE1357">
        <w:rPr>
          <w:rFonts w:cstheme="majorBidi"/>
        </w:rPr>
        <w:lastRenderedPageBreak/>
        <w:t xml:space="preserve"> </w:t>
      </w:r>
    </w:p>
    <w:p w:rsidR="005E610D" w:rsidRPr="00EE1357" w:rsidRDefault="00695796" w:rsidP="00EE1357">
      <w:pPr>
        <w:pStyle w:val="Heading3"/>
        <w:spacing w:before="57"/>
        <w:ind w:right="191"/>
        <w:jc w:val="left"/>
        <w:rPr>
          <w:rFonts w:asciiTheme="majorBidi" w:hAnsiTheme="majorBidi" w:cstheme="majorBidi"/>
        </w:rPr>
      </w:pPr>
      <w:bookmarkStart w:id="8" w:name="_Toc517278175"/>
      <w:r w:rsidRPr="00EE1357">
        <w:rPr>
          <w:rFonts w:asciiTheme="majorBidi" w:hAnsiTheme="majorBidi" w:cstheme="majorBidi"/>
        </w:rPr>
        <w:t>D) Anthropometry (body dimensions)</w:t>
      </w:r>
      <w:bookmarkEnd w:id="8"/>
    </w:p>
    <w:p w:rsidR="005E610D" w:rsidRPr="00EE1357" w:rsidRDefault="005E610D" w:rsidP="00EE1357">
      <w:pPr>
        <w:ind w:right="191"/>
        <w:rPr>
          <w:rFonts w:cstheme="majorBidi"/>
        </w:rPr>
        <w:sectPr w:rsidR="005E610D" w:rsidRPr="00EE1357" w:rsidSect="00EE1357">
          <w:type w:val="continuous"/>
          <w:pgSz w:w="11910" w:h="16840"/>
          <w:pgMar w:top="220" w:right="1040" w:bottom="280" w:left="1040" w:header="720" w:footer="720" w:gutter="0"/>
          <w:cols w:space="720"/>
        </w:sectPr>
      </w:pPr>
    </w:p>
    <w:p w:rsidR="00EE1357" w:rsidRDefault="00695796" w:rsidP="00EE1357">
      <w:pPr>
        <w:pStyle w:val="BodyText"/>
        <w:spacing w:before="63" w:line="276" w:lineRule="auto"/>
        <w:ind w:right="191"/>
        <w:rPr>
          <w:rFonts w:cstheme="majorBidi"/>
        </w:rPr>
        <w:sectPr w:rsidR="00EE1357" w:rsidSect="00EE1357">
          <w:type w:val="continuous"/>
          <w:pgSz w:w="11910" w:h="16840"/>
          <w:pgMar w:top="220" w:right="1040" w:bottom="280" w:left="1040" w:header="720" w:footer="720" w:gutter="0"/>
          <w:cols w:space="720"/>
        </w:sectPr>
      </w:pPr>
      <w:r w:rsidRPr="00EE1357">
        <w:rPr>
          <w:rFonts w:cstheme="majorBidi"/>
        </w:rPr>
        <w:lastRenderedPageBreak/>
        <w:t xml:space="preserve">Actual office space requirements depend on the size and shape of employees because an office has to accommodate them, enable them </w:t>
      </w:r>
    </w:p>
    <w:p w:rsidR="005E610D" w:rsidRPr="00EE1357" w:rsidRDefault="00695796" w:rsidP="00EE1357">
      <w:pPr>
        <w:pStyle w:val="BodyText"/>
        <w:spacing w:before="63" w:line="276" w:lineRule="auto"/>
        <w:ind w:right="191"/>
        <w:rPr>
          <w:rFonts w:cstheme="majorBidi"/>
        </w:rPr>
      </w:pPr>
      <w:proofErr w:type="gramStart"/>
      <w:r w:rsidRPr="00EE1357">
        <w:rPr>
          <w:rFonts w:cstheme="majorBidi"/>
        </w:rPr>
        <w:lastRenderedPageBreak/>
        <w:t>to</w:t>
      </w:r>
      <w:proofErr w:type="gramEnd"/>
      <w:r w:rsidRPr="00EE1357">
        <w:rPr>
          <w:rFonts w:cstheme="majorBidi"/>
        </w:rPr>
        <w:t xml:space="preserve"> move safely and unhindered in the workspace, and allow them to complete their jobs.   Large workspaces always allow for easy movement. </w:t>
      </w:r>
    </w:p>
    <w:p w:rsidR="005E610D" w:rsidRPr="00EE1357" w:rsidRDefault="00695796" w:rsidP="00EE1357">
      <w:pPr>
        <w:pStyle w:val="BodyText"/>
        <w:ind w:right="191"/>
        <w:rPr>
          <w:rFonts w:cstheme="majorBidi"/>
        </w:rPr>
      </w:pPr>
      <w:r w:rsidRPr="00EE1357">
        <w:rPr>
          <w:rFonts w:cstheme="majorBidi"/>
        </w:rPr>
        <w:t>Office spaces should also be able to accommodate visitors and have sufficient storage space for different tools and equipment.</w:t>
      </w:r>
    </w:p>
    <w:p w:rsidR="005E610D" w:rsidRPr="00EE1357" w:rsidRDefault="005E610D" w:rsidP="00EE1357">
      <w:pPr>
        <w:pStyle w:val="BodyText"/>
        <w:spacing w:before="6"/>
        <w:ind w:right="191"/>
        <w:rPr>
          <w:rFonts w:cstheme="majorBidi"/>
          <w:sz w:val="17"/>
        </w:rPr>
      </w:pPr>
    </w:p>
    <w:p w:rsidR="005E610D" w:rsidRPr="00EE1357" w:rsidRDefault="00695796" w:rsidP="00EE1357">
      <w:pPr>
        <w:pStyle w:val="Heading3"/>
        <w:ind w:right="191"/>
        <w:jc w:val="left"/>
        <w:rPr>
          <w:rFonts w:asciiTheme="majorBidi" w:hAnsiTheme="majorBidi" w:cstheme="majorBidi"/>
        </w:rPr>
      </w:pPr>
      <w:bookmarkStart w:id="9" w:name="_Toc517278176"/>
      <w:r w:rsidRPr="00EE1357">
        <w:rPr>
          <w:rFonts w:asciiTheme="majorBidi" w:hAnsiTheme="majorBidi" w:cstheme="majorBidi"/>
        </w:rPr>
        <w:t>5-1-1-3 A Guideline on how to determine the required workspace for individuals</w:t>
      </w:r>
      <w:bookmarkEnd w:id="9"/>
    </w:p>
    <w:p w:rsidR="005E610D" w:rsidRPr="00EE1357" w:rsidRDefault="00695796" w:rsidP="00EE1357">
      <w:pPr>
        <w:pStyle w:val="BodyText"/>
        <w:spacing w:before="61"/>
        <w:ind w:right="191"/>
        <w:rPr>
          <w:rFonts w:cstheme="majorBidi"/>
        </w:rPr>
      </w:pPr>
      <w:r w:rsidRPr="00EE1357">
        <w:rPr>
          <w:rFonts w:cstheme="majorBidi"/>
        </w:rPr>
        <w:t>The allocation of the amount of working space for offices, and for workplaces in general, is rather complex. As a result, the available standards and guidelines, which are based on the average body dimensions, are taken as the minimum requirements.</w:t>
      </w:r>
    </w:p>
    <w:p w:rsidR="005E610D" w:rsidRPr="00EE1357" w:rsidRDefault="00695796" w:rsidP="00EE1357">
      <w:pPr>
        <w:pStyle w:val="BodyText"/>
        <w:spacing w:before="59"/>
        <w:ind w:right="191"/>
        <w:rPr>
          <w:rFonts w:cstheme="majorBidi"/>
        </w:rPr>
      </w:pPr>
      <w:r w:rsidRPr="00EE1357">
        <w:rPr>
          <w:rFonts w:cstheme="majorBidi"/>
        </w:rPr>
        <w:t>For example, according to a number of occupational health codes of practice, the minimum office space required for each individual is 12m</w:t>
      </w:r>
      <w:r w:rsidRPr="00EE1357">
        <w:rPr>
          <w:rFonts w:cstheme="majorBidi"/>
          <w:vertAlign w:val="superscript"/>
        </w:rPr>
        <w:t>3</w:t>
      </w:r>
      <w:r w:rsidRPr="00EE1357">
        <w:rPr>
          <w:rFonts w:cstheme="majorBidi"/>
        </w:rPr>
        <w:t>, provided that the height is at least 3 m.</w:t>
      </w:r>
    </w:p>
    <w:p w:rsidR="005E610D" w:rsidRPr="00EE1357" w:rsidRDefault="00695796" w:rsidP="00EE1357">
      <w:pPr>
        <w:pStyle w:val="BodyText"/>
        <w:spacing w:before="59"/>
        <w:ind w:right="191"/>
        <w:rPr>
          <w:rFonts w:cstheme="majorBidi"/>
          <w:sz w:val="19"/>
        </w:rPr>
      </w:pPr>
      <w:r w:rsidRPr="00EE1357">
        <w:rPr>
          <w:rFonts w:cstheme="majorBidi"/>
        </w:rPr>
        <w:t xml:space="preserve"> </w:t>
      </w:r>
    </w:p>
    <w:p w:rsidR="005E610D" w:rsidRPr="00EE1357" w:rsidRDefault="00695796" w:rsidP="00EE1357">
      <w:pPr>
        <w:pStyle w:val="Heading3"/>
        <w:ind w:right="191"/>
        <w:jc w:val="left"/>
        <w:rPr>
          <w:rFonts w:asciiTheme="majorBidi" w:hAnsiTheme="majorBidi" w:cstheme="majorBidi"/>
          <w:b w:val="0"/>
          <w:bCs w:val="0"/>
          <w:sz w:val="2"/>
          <w:szCs w:val="2"/>
        </w:rPr>
      </w:pPr>
      <w:bookmarkStart w:id="10" w:name="_Toc517278177"/>
      <w:r w:rsidRPr="00EE1357">
        <w:rPr>
          <w:rFonts w:asciiTheme="majorBidi" w:hAnsiTheme="majorBidi" w:cstheme="majorBidi"/>
        </w:rPr>
        <w:t>5-1-2 Office Desks</w:t>
      </w:r>
      <w:bookmarkEnd w:id="10"/>
    </w:p>
    <w:p w:rsidR="005E610D" w:rsidRPr="00EE1357" w:rsidRDefault="00695796" w:rsidP="00EE1357">
      <w:pPr>
        <w:pStyle w:val="BodyText"/>
        <w:spacing w:before="124"/>
        <w:ind w:right="191"/>
        <w:rPr>
          <w:rFonts w:cstheme="majorBidi"/>
        </w:rPr>
      </w:pPr>
      <w:r w:rsidRPr="00EE1357">
        <w:rPr>
          <w:rFonts w:cstheme="majorBidi"/>
        </w:rPr>
        <w:t>The necessary standards should be taken into consideration when selecting office desks. Accordingly, standards No. 9698-1 and 9698-2 established by Institute of Standards and Industrial Research of Iran and Occupational Health Rules and Regulation published by NIOC (Chapter 3, Articles 12-20) should be referred to when selecting the most appropriate office desk for any situation.</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11" w:name="_Toc517278178"/>
      <w:r w:rsidRPr="00EE1357">
        <w:rPr>
          <w:rFonts w:asciiTheme="majorBidi" w:hAnsiTheme="majorBidi" w:cstheme="majorBidi"/>
        </w:rPr>
        <w:t>5-1-3 Office Chairs</w:t>
      </w:r>
      <w:bookmarkEnd w:id="11"/>
    </w:p>
    <w:p w:rsidR="005E610D" w:rsidRPr="00EE1357" w:rsidRDefault="005E610D" w:rsidP="00EE1357">
      <w:pPr>
        <w:pStyle w:val="BodyText"/>
        <w:ind w:right="191"/>
        <w:rPr>
          <w:rFonts w:cstheme="majorBidi"/>
          <w:b/>
          <w:sz w:val="19"/>
        </w:rPr>
      </w:pPr>
    </w:p>
    <w:p w:rsidR="005E610D" w:rsidRPr="00EE1357" w:rsidRDefault="00695796" w:rsidP="00EE1357">
      <w:pPr>
        <w:tabs>
          <w:tab w:val="left" w:pos="1242"/>
        </w:tabs>
        <w:ind w:right="191"/>
        <w:rPr>
          <w:rFonts w:cstheme="majorBidi"/>
          <w:b/>
          <w:bCs/>
          <w:sz w:val="26"/>
          <w:szCs w:val="26"/>
        </w:rPr>
      </w:pPr>
      <w:r w:rsidRPr="00EE1357">
        <w:rPr>
          <w:rFonts w:cstheme="majorBidi"/>
          <w:b/>
          <w:bCs/>
          <w:sz w:val="26"/>
          <w:szCs w:val="26"/>
        </w:rPr>
        <w:t xml:space="preserve">5-1-3-1 </w:t>
      </w:r>
      <w:proofErr w:type="gramStart"/>
      <w:r w:rsidRPr="00EE1357">
        <w:rPr>
          <w:rFonts w:cstheme="majorBidi"/>
          <w:b/>
          <w:bCs/>
          <w:sz w:val="26"/>
          <w:szCs w:val="26"/>
        </w:rPr>
        <w:t>Appropriate</w:t>
      </w:r>
      <w:proofErr w:type="gramEnd"/>
      <w:r w:rsidRPr="00EE1357">
        <w:rPr>
          <w:rFonts w:cstheme="majorBidi"/>
          <w:b/>
          <w:bCs/>
          <w:sz w:val="26"/>
          <w:szCs w:val="26"/>
        </w:rPr>
        <w:t xml:space="preserve"> workstations:</w:t>
      </w:r>
    </w:p>
    <w:p w:rsidR="005E610D" w:rsidRPr="00EE1357" w:rsidRDefault="005E610D" w:rsidP="00EE1357">
      <w:pPr>
        <w:pStyle w:val="BodyText"/>
        <w:spacing w:before="11"/>
        <w:ind w:right="191"/>
        <w:rPr>
          <w:rFonts w:cstheme="majorBidi"/>
          <w:b/>
          <w:sz w:val="6"/>
        </w:rPr>
      </w:pPr>
    </w:p>
    <w:p w:rsidR="005E610D" w:rsidRPr="00EE1357" w:rsidRDefault="00695796" w:rsidP="00EE1357">
      <w:pPr>
        <w:pStyle w:val="BodyText"/>
        <w:spacing w:before="17"/>
        <w:ind w:right="191"/>
        <w:rPr>
          <w:rFonts w:cstheme="majorBidi"/>
        </w:rPr>
      </w:pPr>
      <w:r w:rsidRPr="00EE1357">
        <w:rPr>
          <w:rFonts w:cstheme="majorBidi"/>
        </w:rPr>
        <w:t xml:space="preserve">The workstation should let the employee sit and carry out their duties in comfort while allowing for voluntary changes in the working position.  </w:t>
      </w:r>
    </w:p>
    <w:p w:rsidR="005E610D" w:rsidRPr="00EE1357" w:rsidRDefault="00695796" w:rsidP="00EE1357">
      <w:pPr>
        <w:pStyle w:val="BodyText"/>
        <w:spacing w:before="57"/>
        <w:ind w:right="191"/>
        <w:rPr>
          <w:rFonts w:cstheme="majorBidi"/>
        </w:rPr>
      </w:pPr>
      <w:r w:rsidRPr="00EE1357">
        <w:rPr>
          <w:rFonts w:cstheme="majorBidi"/>
        </w:rPr>
        <w:t xml:space="preserve"> </w:t>
      </w:r>
    </w:p>
    <w:p w:rsidR="005E610D" w:rsidRPr="00EE1357" w:rsidRDefault="005E610D" w:rsidP="00EE1357">
      <w:pPr>
        <w:ind w:right="191"/>
        <w:rPr>
          <w:rFonts w:cstheme="majorBidi"/>
        </w:rPr>
        <w:sectPr w:rsidR="005E610D" w:rsidRPr="00EE1357">
          <w:type w:val="continuous"/>
          <w:pgSz w:w="11910" w:h="16840"/>
          <w:pgMar w:top="220" w:right="1040" w:bottom="280" w:left="1040" w:header="720" w:footer="720" w:gutter="0"/>
          <w:cols w:space="720"/>
        </w:sectPr>
      </w:pPr>
    </w:p>
    <w:p w:rsidR="005E610D" w:rsidRPr="00EE1357" w:rsidRDefault="005E610D" w:rsidP="00EE1357">
      <w:pPr>
        <w:pStyle w:val="BodyText"/>
        <w:spacing w:before="2"/>
        <w:ind w:right="191"/>
        <w:rPr>
          <w:rFonts w:cstheme="majorBidi"/>
          <w:sz w:val="14"/>
        </w:rPr>
      </w:pPr>
    </w:p>
    <w:p w:rsidR="00EE1357" w:rsidRDefault="00EE1357" w:rsidP="00EE1357">
      <w:pPr>
        <w:pStyle w:val="BodyText"/>
        <w:spacing w:before="18"/>
        <w:ind w:right="191"/>
        <w:rPr>
          <w:rFonts w:cstheme="majorBidi"/>
        </w:rPr>
      </w:pPr>
    </w:p>
    <w:p w:rsidR="00EE1357" w:rsidRDefault="00EE1357" w:rsidP="00EE1357">
      <w:pPr>
        <w:pStyle w:val="BodyText"/>
        <w:spacing w:before="18"/>
        <w:ind w:right="191"/>
        <w:rPr>
          <w:rFonts w:cstheme="majorBidi"/>
        </w:rPr>
      </w:pPr>
    </w:p>
    <w:p w:rsidR="00EE1357" w:rsidRDefault="00EE1357" w:rsidP="00EE1357">
      <w:pPr>
        <w:pStyle w:val="BodyText"/>
        <w:spacing w:before="18"/>
        <w:ind w:right="191"/>
        <w:rPr>
          <w:rFonts w:cstheme="majorBidi"/>
        </w:rPr>
      </w:pPr>
    </w:p>
    <w:p w:rsidR="00EE1357" w:rsidRDefault="00EE1357" w:rsidP="00EE1357">
      <w:pPr>
        <w:pStyle w:val="BodyText"/>
        <w:spacing w:before="18"/>
        <w:ind w:right="191"/>
        <w:rPr>
          <w:rFonts w:cstheme="majorBidi"/>
        </w:rPr>
      </w:pPr>
    </w:p>
    <w:p w:rsidR="005E610D" w:rsidRPr="00EE1357" w:rsidRDefault="00695796" w:rsidP="00EE1357">
      <w:pPr>
        <w:pStyle w:val="BodyText"/>
        <w:spacing w:before="18"/>
        <w:ind w:right="191"/>
        <w:rPr>
          <w:rFonts w:cstheme="majorBidi"/>
        </w:rPr>
      </w:pPr>
      <w:r w:rsidRPr="00EE1357">
        <w:rPr>
          <w:rFonts w:cstheme="majorBidi"/>
        </w:rPr>
        <w:t xml:space="preserve">There are three contact areas in the work space that affect the worker's posture: the seat, the work surface (commonly it is a desk top or keyboard) and the floor. </w:t>
      </w:r>
    </w:p>
    <w:p w:rsidR="005E610D" w:rsidRPr="00EE1357" w:rsidRDefault="00695796" w:rsidP="00EE1357">
      <w:pPr>
        <w:pStyle w:val="BodyText"/>
        <w:spacing w:before="58" w:line="276" w:lineRule="auto"/>
        <w:ind w:right="191"/>
        <w:rPr>
          <w:rFonts w:cstheme="majorBidi"/>
        </w:rPr>
      </w:pPr>
      <w:r w:rsidRPr="00EE1357">
        <w:rPr>
          <w:rFonts w:cstheme="majorBidi"/>
        </w:rPr>
        <w:t xml:space="preserve"> To ensure the most comfortable posture possible, two of these factors have to be adjustable. </w:t>
      </w:r>
      <w:r w:rsidRPr="00EE1357">
        <w:rPr>
          <w:rFonts w:cstheme="majorBidi"/>
        </w:rPr>
        <w:lastRenderedPageBreak/>
        <w:t xml:space="preserve">If you can afford to do nothing else, a fully adjustable chair is a must. </w:t>
      </w:r>
    </w:p>
    <w:p w:rsidR="005E610D" w:rsidRPr="00EE1357" w:rsidRDefault="00695796" w:rsidP="00EE1357">
      <w:pPr>
        <w:pStyle w:val="BodyText"/>
        <w:spacing w:before="1"/>
        <w:ind w:right="191"/>
        <w:rPr>
          <w:rFonts w:cstheme="majorBidi"/>
        </w:rPr>
      </w:pPr>
      <w:r w:rsidRPr="00EE1357">
        <w:rPr>
          <w:rFonts w:cstheme="majorBidi"/>
        </w:rPr>
        <w:t xml:space="preserve">The alternative option would be a fully adjustable desk. Another effective (and cheaper) option is to use an adjustable chair and footrest to secure postural comfort. </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12" w:name="_Toc517278179"/>
      <w:r w:rsidRPr="00EE1357">
        <w:rPr>
          <w:rFonts w:asciiTheme="majorBidi" w:hAnsiTheme="majorBidi" w:cstheme="majorBidi"/>
        </w:rPr>
        <w:t>5-1-3-2 considerations to make when selecting an office chair</w:t>
      </w:r>
      <w:bookmarkEnd w:id="12"/>
    </w:p>
    <w:p w:rsidR="005E610D" w:rsidRPr="00EE1357" w:rsidRDefault="005E610D" w:rsidP="00EE1357">
      <w:pPr>
        <w:pStyle w:val="BodyText"/>
        <w:spacing w:before="14"/>
        <w:ind w:right="191"/>
        <w:rPr>
          <w:rFonts w:cstheme="majorBidi"/>
          <w:b/>
          <w:sz w:val="17"/>
        </w:rPr>
      </w:pPr>
    </w:p>
    <w:p w:rsidR="005E610D" w:rsidRPr="00EE1357" w:rsidRDefault="00695796" w:rsidP="00EE1357">
      <w:pPr>
        <w:pStyle w:val="BodyText"/>
        <w:spacing w:before="18"/>
        <w:ind w:right="191"/>
        <w:rPr>
          <w:rFonts w:cstheme="majorBidi"/>
        </w:rPr>
      </w:pPr>
      <w:r w:rsidRPr="00EE1357">
        <w:rPr>
          <w:rFonts w:cstheme="majorBidi"/>
        </w:rPr>
        <w:t xml:space="preserve">A basic rule of ergonomics is that there is no such thing as an "average" person. However, providing a chair specifically designed for each individual is not practical. The only solution is to provide workers with fully adjustable chairs that can accommodate a maximum range of people (around 90 percent of the population). The remaining 10 percent (the shortest and the tallest) will need custom-made chairs. </w:t>
      </w:r>
    </w:p>
    <w:p w:rsidR="005E610D" w:rsidRPr="00EE1357" w:rsidRDefault="005E610D" w:rsidP="00EE1357">
      <w:pPr>
        <w:ind w:right="191"/>
        <w:rPr>
          <w:rFonts w:cstheme="majorBidi"/>
        </w:rPr>
        <w:sectPr w:rsidR="005E610D" w:rsidRPr="00EE1357" w:rsidSect="00EE1357">
          <w:type w:val="continuous"/>
          <w:pgSz w:w="11910" w:h="16840"/>
          <w:pgMar w:top="220" w:right="1040" w:bottom="280" w:left="1040" w:header="720" w:footer="720" w:gutter="0"/>
          <w:cols w:space="720"/>
        </w:sectPr>
      </w:pPr>
    </w:p>
    <w:p w:rsidR="005E610D" w:rsidRPr="00EE1357" w:rsidRDefault="005E610D" w:rsidP="00EE1357">
      <w:pPr>
        <w:pStyle w:val="BodyText"/>
        <w:spacing w:before="4"/>
        <w:ind w:right="191"/>
        <w:rPr>
          <w:rFonts w:cstheme="majorBidi"/>
          <w:sz w:val="17"/>
        </w:rPr>
      </w:pPr>
    </w:p>
    <w:p w:rsidR="005E610D" w:rsidRPr="00EE1357" w:rsidRDefault="00695796" w:rsidP="00EE1357">
      <w:pPr>
        <w:pStyle w:val="Heading3"/>
        <w:ind w:right="191"/>
        <w:jc w:val="left"/>
        <w:rPr>
          <w:rFonts w:asciiTheme="majorBidi" w:hAnsiTheme="majorBidi" w:cstheme="majorBidi"/>
        </w:rPr>
      </w:pPr>
      <w:bookmarkStart w:id="13" w:name="_Toc517278180"/>
      <w:r w:rsidRPr="00EE1357">
        <w:rPr>
          <w:rFonts w:asciiTheme="majorBidi" w:hAnsiTheme="majorBidi" w:cstheme="majorBidi"/>
        </w:rPr>
        <w:t>A) Important features of a good office chair:</w:t>
      </w:r>
      <w:bookmarkEnd w:id="13"/>
    </w:p>
    <w:p w:rsidR="005E610D" w:rsidRPr="00EE1357" w:rsidRDefault="005E610D" w:rsidP="00EE1357">
      <w:pPr>
        <w:pStyle w:val="BodyText"/>
        <w:spacing w:before="1"/>
        <w:ind w:right="191"/>
        <w:rPr>
          <w:rFonts w:cstheme="majorBidi"/>
          <w:b/>
          <w:sz w:val="18"/>
        </w:rPr>
      </w:pPr>
    </w:p>
    <w:p w:rsidR="00EE1357" w:rsidRDefault="00695796" w:rsidP="00EE1357">
      <w:pPr>
        <w:pStyle w:val="BodyText"/>
        <w:spacing w:before="17" w:line="276" w:lineRule="auto"/>
        <w:ind w:right="191"/>
        <w:rPr>
          <w:rFonts w:cstheme="majorBidi"/>
        </w:rPr>
        <w:sectPr w:rsidR="00EE1357" w:rsidSect="00EE1357">
          <w:type w:val="continuous"/>
          <w:pgSz w:w="11910" w:h="16840"/>
          <w:pgMar w:top="220" w:right="1040" w:bottom="280" w:left="1040" w:header="720" w:footer="720" w:gutter="0"/>
          <w:cols w:space="720"/>
        </w:sectPr>
      </w:pPr>
      <w:r w:rsidRPr="00EE1357">
        <w:rPr>
          <w:rFonts w:cstheme="majorBidi"/>
        </w:rPr>
        <w:t xml:space="preserve">A number of points should be taken </w:t>
      </w:r>
    </w:p>
    <w:p w:rsidR="005E610D" w:rsidRPr="00EE1357" w:rsidRDefault="00695796" w:rsidP="00EE1357">
      <w:pPr>
        <w:pStyle w:val="BodyText"/>
        <w:spacing w:before="17" w:line="276" w:lineRule="auto"/>
        <w:ind w:right="191"/>
        <w:rPr>
          <w:rFonts w:cstheme="majorBidi"/>
        </w:rPr>
      </w:pPr>
      <w:proofErr w:type="gramStart"/>
      <w:r w:rsidRPr="00EE1357">
        <w:rPr>
          <w:rFonts w:cstheme="majorBidi"/>
        </w:rPr>
        <w:lastRenderedPageBreak/>
        <w:t>into</w:t>
      </w:r>
      <w:proofErr w:type="gramEnd"/>
      <w:r w:rsidRPr="00EE1357">
        <w:rPr>
          <w:rFonts w:cstheme="majorBidi"/>
        </w:rPr>
        <w:t xml:space="preserve"> consideration when selecting office chairs (see Appendix 1). Standard No. 9697-1 established by Institute of Standards and Industrial Research of Iran should be referred to when selecting desks and chairs to be used in educational centers.</w:t>
      </w:r>
    </w:p>
    <w:p w:rsidR="005E610D" w:rsidRPr="00EE1357" w:rsidRDefault="00695796" w:rsidP="00EE1357">
      <w:pPr>
        <w:pStyle w:val="BodyText"/>
        <w:spacing w:line="385" w:lineRule="exact"/>
        <w:ind w:right="191"/>
        <w:rPr>
          <w:rFonts w:cstheme="majorBidi"/>
        </w:rPr>
      </w:pPr>
      <w:r w:rsidRPr="00EE1357">
        <w:rPr>
          <w:rFonts w:cstheme="majorBidi"/>
          <w:noProof/>
          <w:lang w:bidi="fa-IR"/>
        </w:rPr>
        <w:drawing>
          <wp:anchor distT="0" distB="0" distL="0" distR="0" simplePos="0" relativeHeight="251646976" behindDoc="1" locked="0" layoutInCell="1" allowOverlap="1">
            <wp:simplePos x="0" y="0"/>
            <wp:positionH relativeFrom="page">
              <wp:posOffset>1608582</wp:posOffset>
            </wp:positionH>
            <wp:positionV relativeFrom="paragraph">
              <wp:posOffset>281503</wp:posOffset>
            </wp:positionV>
            <wp:extent cx="3715798" cy="3233547"/>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2" cstate="print"/>
                    <a:stretch>
                      <a:fillRect/>
                    </a:stretch>
                  </pic:blipFill>
                  <pic:spPr>
                    <a:xfrm>
                      <a:off x="0" y="0"/>
                      <a:ext cx="3715798" cy="3233547"/>
                    </a:xfrm>
                    <a:prstGeom prst="rect">
                      <a:avLst/>
                    </a:prstGeom>
                  </pic:spPr>
                </pic:pic>
              </a:graphicData>
            </a:graphic>
          </wp:anchor>
        </w:drawing>
      </w:r>
    </w:p>
    <w:p w:rsidR="005E610D" w:rsidRPr="00EE1357" w:rsidRDefault="005E610D" w:rsidP="00EE1357">
      <w:pPr>
        <w:spacing w:line="385" w:lineRule="exact"/>
        <w:ind w:right="191"/>
        <w:rPr>
          <w:rFonts w:cstheme="majorBidi"/>
        </w:rPr>
        <w:sectPr w:rsidR="005E610D" w:rsidRPr="00EE1357">
          <w:type w:val="continuous"/>
          <w:pgSz w:w="11910" w:h="16840"/>
          <w:pgMar w:top="220" w:right="1040" w:bottom="280" w:left="1040" w:header="720" w:footer="720" w:gutter="0"/>
          <w:cols w:space="720"/>
        </w:sectPr>
      </w:pPr>
    </w:p>
    <w:p w:rsidR="005E610D" w:rsidRPr="00EE1357" w:rsidRDefault="00695796" w:rsidP="00EE1357">
      <w:pPr>
        <w:pStyle w:val="Heading3"/>
        <w:ind w:right="191"/>
        <w:jc w:val="left"/>
        <w:rPr>
          <w:rFonts w:asciiTheme="majorBidi" w:hAnsiTheme="majorBidi" w:cstheme="majorBidi"/>
        </w:rPr>
      </w:pPr>
      <w:bookmarkStart w:id="14" w:name="_Toc517278181"/>
      <w:r w:rsidRPr="00EE1357">
        <w:rPr>
          <w:rFonts w:asciiTheme="majorBidi" w:hAnsiTheme="majorBidi" w:cstheme="majorBidi"/>
        </w:rPr>
        <w:t>B) Armrest</w:t>
      </w:r>
      <w:bookmarkEnd w:id="14"/>
    </w:p>
    <w:p w:rsidR="005E610D" w:rsidRPr="00EE1357" w:rsidRDefault="005E610D" w:rsidP="00EE1357">
      <w:pPr>
        <w:pStyle w:val="BodyText"/>
        <w:spacing w:before="1"/>
        <w:ind w:right="191"/>
        <w:rPr>
          <w:rFonts w:cstheme="majorBidi"/>
          <w:b/>
          <w:sz w:val="18"/>
        </w:rPr>
      </w:pPr>
    </w:p>
    <w:p w:rsidR="005E610D" w:rsidRPr="00EE1357" w:rsidRDefault="00695796" w:rsidP="00EE1357">
      <w:pPr>
        <w:pStyle w:val="BodyText"/>
        <w:spacing w:before="18"/>
        <w:ind w:right="191"/>
        <w:rPr>
          <w:rFonts w:cstheme="majorBidi"/>
        </w:rPr>
      </w:pPr>
      <w:r w:rsidRPr="00EE1357">
        <w:rPr>
          <w:rFonts w:cstheme="majorBidi"/>
        </w:rPr>
        <w:t>Armrests are generally not recommended because they can prevent the users from getting close enough to the desk.  However, armrests that extend 25 cm (10 inches), or less, allow users to move their chairs closer to their workstations.</w:t>
      </w:r>
    </w:p>
    <w:p w:rsidR="005E610D" w:rsidRPr="00EE1357" w:rsidRDefault="005E610D" w:rsidP="00EE1357">
      <w:pPr>
        <w:pStyle w:val="BodyText"/>
        <w:spacing w:before="56"/>
        <w:ind w:right="191"/>
        <w:rPr>
          <w:rFonts w:cstheme="majorBidi"/>
        </w:rPr>
      </w:pPr>
    </w:p>
    <w:p w:rsidR="005E610D" w:rsidRPr="00EE1357" w:rsidRDefault="00695796" w:rsidP="00EE1357">
      <w:pPr>
        <w:pStyle w:val="BodyText"/>
        <w:spacing w:before="59"/>
        <w:ind w:right="191"/>
        <w:rPr>
          <w:rFonts w:cstheme="majorBidi"/>
        </w:rPr>
      </w:pPr>
      <w:r w:rsidRPr="00EE1357">
        <w:rPr>
          <w:rFonts w:cstheme="majorBidi"/>
        </w:rPr>
        <w:lastRenderedPageBreak/>
        <w:t xml:space="preserve">The armrests give them a place to rest their arms which, in turn, takes some of the load off their shoulders and neck.  </w:t>
      </w:r>
    </w:p>
    <w:p w:rsidR="005E610D" w:rsidRPr="00EE1357" w:rsidRDefault="005E610D" w:rsidP="00EE1357">
      <w:pPr>
        <w:pStyle w:val="BodyText"/>
        <w:spacing w:before="5"/>
        <w:ind w:right="191"/>
        <w:rPr>
          <w:rFonts w:cstheme="majorBidi"/>
          <w:sz w:val="17"/>
        </w:rPr>
      </w:pPr>
    </w:p>
    <w:p w:rsidR="005E610D" w:rsidRPr="00EE1357" w:rsidRDefault="00695796" w:rsidP="00EE1357">
      <w:pPr>
        <w:pStyle w:val="Heading3"/>
        <w:ind w:right="191"/>
        <w:jc w:val="left"/>
        <w:rPr>
          <w:rFonts w:asciiTheme="majorBidi" w:hAnsiTheme="majorBidi" w:cstheme="majorBidi"/>
        </w:rPr>
      </w:pPr>
      <w:bookmarkStart w:id="15" w:name="_Toc517278182"/>
      <w:r w:rsidRPr="00EE1357">
        <w:rPr>
          <w:rFonts w:asciiTheme="majorBidi" w:hAnsiTheme="majorBidi" w:cstheme="majorBidi"/>
        </w:rPr>
        <w:t>C) Adjusting Chairs for Different Heights</w:t>
      </w:r>
      <w:bookmarkEnd w:id="15"/>
    </w:p>
    <w:p w:rsidR="005E610D" w:rsidRPr="00EE1357" w:rsidRDefault="005E610D" w:rsidP="00EE1357">
      <w:pPr>
        <w:pStyle w:val="BodyText"/>
        <w:spacing w:before="1"/>
        <w:ind w:right="191"/>
        <w:rPr>
          <w:rFonts w:cstheme="majorBidi"/>
          <w:b/>
          <w:sz w:val="18"/>
        </w:rPr>
      </w:pPr>
    </w:p>
    <w:p w:rsidR="005E610D" w:rsidRPr="00EE1357" w:rsidRDefault="00695796" w:rsidP="00EE1357">
      <w:pPr>
        <w:pStyle w:val="BodyText"/>
        <w:spacing w:before="18"/>
        <w:ind w:right="191"/>
        <w:rPr>
          <w:rFonts w:cstheme="majorBidi"/>
        </w:rPr>
      </w:pPr>
      <w:r w:rsidRPr="00EE1357">
        <w:rPr>
          <w:rFonts w:cstheme="majorBidi"/>
        </w:rPr>
        <w:t xml:space="preserve">For tips on adjusting the chair to your height, refer to Appendix 2. </w:t>
      </w:r>
    </w:p>
    <w:p w:rsidR="005E610D" w:rsidRPr="00EE1357" w:rsidRDefault="005E610D" w:rsidP="00EE1357">
      <w:pPr>
        <w:pStyle w:val="BodyText"/>
        <w:spacing w:before="3"/>
        <w:ind w:right="191"/>
        <w:rPr>
          <w:rFonts w:cstheme="majorBidi"/>
          <w:sz w:val="17"/>
        </w:rPr>
      </w:pPr>
    </w:p>
    <w:p w:rsidR="005E610D" w:rsidRPr="00EE1357" w:rsidRDefault="00695796" w:rsidP="00EE1357">
      <w:pPr>
        <w:pStyle w:val="Heading3"/>
        <w:ind w:right="191"/>
        <w:jc w:val="left"/>
        <w:rPr>
          <w:rFonts w:asciiTheme="majorBidi" w:hAnsiTheme="majorBidi" w:cstheme="majorBidi"/>
        </w:rPr>
      </w:pPr>
      <w:bookmarkStart w:id="16" w:name="_Toc517278183"/>
      <w:r w:rsidRPr="00EE1357">
        <w:rPr>
          <w:rFonts w:asciiTheme="majorBidi" w:hAnsiTheme="majorBidi" w:cstheme="majorBidi"/>
        </w:rPr>
        <w:t>D) Necessary adjustments when the Workstation (Desk) is at a Fixed Height</w:t>
      </w:r>
      <w:bookmarkEnd w:id="16"/>
    </w:p>
    <w:p w:rsidR="005E610D" w:rsidRPr="00EE1357" w:rsidRDefault="005E610D" w:rsidP="00EE1357">
      <w:pPr>
        <w:pStyle w:val="BodyText"/>
        <w:spacing w:before="13"/>
        <w:ind w:right="191"/>
        <w:rPr>
          <w:rFonts w:cstheme="majorBidi"/>
          <w:b/>
          <w:sz w:val="12"/>
        </w:rPr>
      </w:pPr>
    </w:p>
    <w:p w:rsidR="00730B63" w:rsidRDefault="00695796" w:rsidP="00730B63">
      <w:pPr>
        <w:pStyle w:val="BodyText"/>
        <w:numPr>
          <w:ilvl w:val="0"/>
          <w:numId w:val="2"/>
        </w:numPr>
        <w:tabs>
          <w:tab w:val="left" w:pos="1172"/>
        </w:tabs>
        <w:spacing w:before="99"/>
        <w:ind w:right="191"/>
        <w:rPr>
          <w:rFonts w:cstheme="majorBidi"/>
        </w:rPr>
      </w:pPr>
      <w:r w:rsidRPr="00EE1357">
        <w:rPr>
          <w:rFonts w:cstheme="majorBidi"/>
        </w:rPr>
        <w:t>If you cannot fit your legs under the workstation or there is not enough space to move them freely, your workstation is too low for you and you should refrain from using such a workstation.</w:t>
      </w:r>
    </w:p>
    <w:p w:rsidR="005E610D" w:rsidRPr="00730B63" w:rsidRDefault="00695796" w:rsidP="00DF3ACF">
      <w:pPr>
        <w:pStyle w:val="BodyText"/>
        <w:numPr>
          <w:ilvl w:val="0"/>
          <w:numId w:val="6"/>
        </w:numPr>
        <w:tabs>
          <w:tab w:val="left" w:pos="1172"/>
        </w:tabs>
        <w:spacing w:before="57"/>
        <w:ind w:right="191"/>
        <w:rPr>
          <w:rFonts w:cstheme="majorBidi"/>
        </w:rPr>
      </w:pPr>
      <w:r w:rsidRPr="00730B63">
        <w:rPr>
          <w:rFonts w:cstheme="majorBidi"/>
        </w:rPr>
        <w:t>If you can sit comfortably but need to elevate your arms in order to place them over the work surface, your workstation is too high.</w:t>
      </w:r>
      <w:r w:rsidR="00730B63">
        <w:rPr>
          <w:rFonts w:cstheme="majorBidi"/>
        </w:rPr>
        <w:t xml:space="preserve"> </w:t>
      </w:r>
      <w:r w:rsidRPr="00730B63">
        <w:rPr>
          <w:rFonts w:cstheme="majorBidi"/>
        </w:rPr>
        <w:t xml:space="preserve">Adjust the chair height so your elbows are about the same height as the work surface. </w:t>
      </w:r>
    </w:p>
    <w:p w:rsidR="005E610D" w:rsidRPr="00EE1357" w:rsidRDefault="00695796" w:rsidP="00730B63">
      <w:pPr>
        <w:pStyle w:val="BodyText"/>
        <w:numPr>
          <w:ilvl w:val="0"/>
          <w:numId w:val="6"/>
        </w:numPr>
        <w:tabs>
          <w:tab w:val="left" w:pos="1172"/>
        </w:tabs>
        <w:spacing w:before="59"/>
        <w:ind w:right="191"/>
        <w:rPr>
          <w:rFonts w:cstheme="majorBidi"/>
        </w:rPr>
      </w:pPr>
      <w:r w:rsidRPr="00EE1357">
        <w:rPr>
          <w:rFonts w:cstheme="majorBidi"/>
        </w:rPr>
        <w:t>Use a footrest if you cannot place your feet flat on the floor.</w:t>
      </w:r>
    </w:p>
    <w:p w:rsidR="005E610D" w:rsidRPr="00EE1357" w:rsidRDefault="00695796" w:rsidP="00730B63">
      <w:pPr>
        <w:pStyle w:val="BodyText"/>
        <w:numPr>
          <w:ilvl w:val="0"/>
          <w:numId w:val="6"/>
        </w:numPr>
        <w:tabs>
          <w:tab w:val="left" w:pos="1172"/>
        </w:tabs>
        <w:spacing w:before="58"/>
        <w:ind w:right="191"/>
        <w:rPr>
          <w:rFonts w:cstheme="majorBidi"/>
        </w:rPr>
      </w:pPr>
      <w:r w:rsidRPr="00EE1357">
        <w:rPr>
          <w:rFonts w:cstheme="majorBidi"/>
        </w:rPr>
        <w:t>The footrest should be adjustable and support both feet.  Keep feet flat on the footrest.</w:t>
      </w:r>
    </w:p>
    <w:p w:rsidR="005E610D" w:rsidRPr="00EE1357" w:rsidRDefault="005E610D" w:rsidP="00EE1357">
      <w:pPr>
        <w:pStyle w:val="BodyText"/>
        <w:ind w:right="191"/>
        <w:rPr>
          <w:rFonts w:cstheme="majorBidi"/>
          <w:sz w:val="21"/>
        </w:rPr>
      </w:pPr>
    </w:p>
    <w:p w:rsidR="005E610D" w:rsidRPr="00EE1357" w:rsidRDefault="00695796" w:rsidP="00EE1357">
      <w:pPr>
        <w:pStyle w:val="Heading3"/>
        <w:ind w:right="191"/>
        <w:jc w:val="left"/>
        <w:rPr>
          <w:rFonts w:asciiTheme="majorBidi" w:hAnsiTheme="majorBidi" w:cstheme="majorBidi"/>
        </w:rPr>
      </w:pPr>
      <w:bookmarkStart w:id="17" w:name="_Toc517278184"/>
      <w:r w:rsidRPr="00EE1357">
        <w:rPr>
          <w:rFonts w:asciiTheme="majorBidi" w:hAnsiTheme="majorBidi" w:cstheme="majorBidi"/>
        </w:rPr>
        <w:t>E) An overview of an Appropriate Office Chair</w:t>
      </w:r>
      <w:bookmarkEnd w:id="17"/>
      <w:r w:rsidRPr="00EE1357">
        <w:rPr>
          <w:rFonts w:asciiTheme="majorBidi" w:hAnsiTheme="majorBidi" w:cstheme="majorBidi"/>
        </w:rPr>
        <w:t xml:space="preserve"> </w:t>
      </w:r>
    </w:p>
    <w:p w:rsidR="005E610D" w:rsidRPr="00EE1357" w:rsidRDefault="005E610D" w:rsidP="00EE1357">
      <w:pPr>
        <w:pStyle w:val="BodyText"/>
        <w:spacing w:before="7"/>
        <w:ind w:right="191"/>
        <w:rPr>
          <w:rFonts w:cstheme="majorBidi"/>
          <w:b/>
          <w:sz w:val="15"/>
        </w:rPr>
      </w:pPr>
    </w:p>
    <w:p w:rsidR="005E610D" w:rsidRPr="00EE1357" w:rsidRDefault="00695796" w:rsidP="00EE1357">
      <w:pPr>
        <w:pStyle w:val="BodyText"/>
        <w:spacing w:before="18"/>
        <w:ind w:right="191"/>
        <w:rPr>
          <w:rFonts w:cstheme="majorBidi"/>
        </w:rPr>
      </w:pPr>
      <w:r w:rsidRPr="00EE1357">
        <w:rPr>
          <w:rFonts w:cstheme="majorBidi"/>
        </w:rPr>
        <w:t>Refer to Occupational Health Rules and Regulation published by NIOC (Chapter 3, Articles 76-80).</w:t>
      </w:r>
    </w:p>
    <w:p w:rsidR="005E610D" w:rsidRPr="00EE1357" w:rsidRDefault="005E610D" w:rsidP="00EE1357">
      <w:pPr>
        <w:pStyle w:val="BodyText"/>
        <w:spacing w:before="2"/>
        <w:ind w:right="191"/>
        <w:rPr>
          <w:rFonts w:cstheme="majorBidi"/>
          <w:sz w:val="20"/>
        </w:rPr>
      </w:pPr>
    </w:p>
    <w:p w:rsidR="005E610D" w:rsidRPr="00EE1357" w:rsidRDefault="005E610D" w:rsidP="00EE1357">
      <w:pPr>
        <w:ind w:right="191"/>
        <w:rPr>
          <w:rFonts w:cstheme="majorBidi"/>
          <w:sz w:val="20"/>
        </w:rPr>
        <w:sectPr w:rsidR="005E610D" w:rsidRPr="00EE1357">
          <w:type w:val="continuous"/>
          <w:pgSz w:w="11910" w:h="16840"/>
          <w:pgMar w:top="220" w:right="1040" w:bottom="280" w:left="1040" w:header="720" w:footer="720" w:gutter="0"/>
          <w:cols w:space="720"/>
        </w:sectPr>
      </w:pPr>
    </w:p>
    <w:p w:rsidR="005E610D" w:rsidRPr="00EE1357" w:rsidRDefault="00695796" w:rsidP="00EE1357">
      <w:pPr>
        <w:pStyle w:val="Heading3"/>
        <w:ind w:right="191"/>
        <w:jc w:val="left"/>
        <w:rPr>
          <w:rFonts w:asciiTheme="majorBidi" w:hAnsiTheme="majorBidi" w:cstheme="majorBidi"/>
        </w:rPr>
      </w:pPr>
      <w:bookmarkStart w:id="18" w:name="_Toc517278185"/>
      <w:r w:rsidRPr="00EE1357">
        <w:rPr>
          <w:rFonts w:asciiTheme="majorBidi" w:hAnsiTheme="majorBidi" w:cstheme="majorBidi"/>
        </w:rPr>
        <w:lastRenderedPageBreak/>
        <w:t>5-1-4 Positioning the Monitor</w:t>
      </w:r>
      <w:bookmarkEnd w:id="18"/>
    </w:p>
    <w:p w:rsidR="005E610D" w:rsidRPr="00EE1357" w:rsidRDefault="00695796" w:rsidP="00EE1357">
      <w:pPr>
        <w:pStyle w:val="BodyText"/>
        <w:spacing w:before="122"/>
        <w:ind w:right="191"/>
        <w:rPr>
          <w:rFonts w:cstheme="majorBidi"/>
        </w:rPr>
      </w:pPr>
      <w:r w:rsidRPr="00EE1357">
        <w:rPr>
          <w:rFonts w:cstheme="majorBidi"/>
        </w:rPr>
        <w:t>The monitor is an integral part of a computer workstation. When placed in the wrong position, it can force the operator to work in a variety of awkward positions.</w:t>
      </w:r>
    </w:p>
    <w:p w:rsidR="005E610D" w:rsidRPr="00EE1357" w:rsidRDefault="00695796" w:rsidP="00EE1357">
      <w:pPr>
        <w:pStyle w:val="Heading3"/>
        <w:ind w:right="191"/>
        <w:jc w:val="left"/>
        <w:rPr>
          <w:rFonts w:asciiTheme="majorBidi" w:hAnsiTheme="majorBidi" w:cstheme="majorBidi"/>
        </w:rPr>
      </w:pPr>
      <w:r w:rsidRPr="00EE1357">
        <w:rPr>
          <w:rFonts w:asciiTheme="majorBidi" w:hAnsiTheme="majorBidi" w:cstheme="majorBidi"/>
        </w:rPr>
        <w:br w:type="column"/>
      </w:r>
    </w:p>
    <w:p w:rsidR="005E610D" w:rsidRPr="00EE1357" w:rsidRDefault="005E610D" w:rsidP="00EE1357">
      <w:pPr>
        <w:ind w:right="191"/>
        <w:rPr>
          <w:rFonts w:cstheme="majorBidi"/>
        </w:rPr>
        <w:sectPr w:rsidR="005E610D" w:rsidRPr="00EE1357">
          <w:type w:val="continuous"/>
          <w:pgSz w:w="11910" w:h="16840"/>
          <w:pgMar w:top="220" w:right="1040" w:bottom="280" w:left="1040" w:header="720" w:footer="720" w:gutter="0"/>
          <w:cols w:num="2" w:space="720" w:equalWidth="0">
            <w:col w:w="8711" w:space="40"/>
            <w:col w:w="1079"/>
          </w:cols>
        </w:sectPr>
      </w:pPr>
    </w:p>
    <w:p w:rsidR="005E610D" w:rsidRPr="00EE1357" w:rsidRDefault="00695796" w:rsidP="00EE1357">
      <w:pPr>
        <w:pStyle w:val="BodyText"/>
        <w:spacing w:before="58" w:line="276" w:lineRule="auto"/>
        <w:ind w:right="191"/>
        <w:rPr>
          <w:rFonts w:cstheme="majorBidi"/>
        </w:rPr>
      </w:pPr>
      <w:r w:rsidRPr="00EE1357">
        <w:rPr>
          <w:rFonts w:cstheme="majorBidi"/>
        </w:rPr>
        <w:lastRenderedPageBreak/>
        <w:t xml:space="preserve"> Working with one's chin tilted upwards, and the head and upper body bent forwards or sideways is common wherever the monitor is improperly situated. Such forced working body positions significantly contribute to the operator's discomfort, and can potentially lead to work related musculoskeletal injury (WMSD). Other adverse effects of a poorly located monitor are burning eyes and headaches, collectively called eyestrain. </w:t>
      </w:r>
    </w:p>
    <w:p w:rsidR="005E610D" w:rsidRPr="00EE1357" w:rsidRDefault="005E610D" w:rsidP="00EE1357">
      <w:pPr>
        <w:ind w:right="191"/>
        <w:rPr>
          <w:rFonts w:cstheme="majorBidi"/>
          <w:sz w:val="20"/>
        </w:rPr>
        <w:sectPr w:rsidR="005E610D" w:rsidRPr="00EE1357">
          <w:type w:val="continuous"/>
          <w:pgSz w:w="11910" w:h="16840"/>
          <w:pgMar w:top="220" w:right="1040" w:bottom="280" w:left="1040" w:header="720" w:footer="720" w:gutter="0"/>
          <w:cols w:space="720"/>
        </w:sectPr>
      </w:pPr>
    </w:p>
    <w:p w:rsidR="005E610D" w:rsidRPr="00EE1357" w:rsidRDefault="00695796" w:rsidP="00730B63">
      <w:pPr>
        <w:pStyle w:val="BodyText"/>
        <w:spacing w:before="18"/>
        <w:ind w:right="191"/>
        <w:rPr>
          <w:rFonts w:cstheme="majorBidi"/>
        </w:rPr>
      </w:pPr>
      <w:r w:rsidRPr="00EE1357">
        <w:rPr>
          <w:rFonts w:cstheme="majorBidi"/>
        </w:rPr>
        <w:lastRenderedPageBreak/>
        <w:t>Common complaints among computer operators include discomfort, aches and pains in the neck and shoulder, and eyestrain.</w:t>
      </w:r>
      <w:r w:rsidR="00730B63">
        <w:rPr>
          <w:rFonts w:cstheme="majorBidi"/>
        </w:rPr>
        <w:t xml:space="preserve"> </w:t>
      </w:r>
      <w:r w:rsidRPr="00EE1357">
        <w:rPr>
          <w:rFonts w:cstheme="majorBidi"/>
        </w:rPr>
        <w:t>Monitor placement and positioning is an important, though relatively neglected, part of the workstation design process.</w:t>
      </w:r>
    </w:p>
    <w:p w:rsidR="005E610D" w:rsidRPr="00EE1357" w:rsidRDefault="005E610D" w:rsidP="00EE1357">
      <w:pPr>
        <w:ind w:right="191"/>
        <w:rPr>
          <w:rFonts w:cstheme="majorBidi"/>
        </w:rPr>
        <w:sectPr w:rsidR="005E610D" w:rsidRPr="00EE1357" w:rsidSect="00730B63">
          <w:type w:val="continuous"/>
          <w:pgSz w:w="11910" w:h="16840"/>
          <w:pgMar w:top="220" w:right="1040" w:bottom="280" w:left="1040" w:header="720" w:footer="720" w:gutter="0"/>
          <w:cols w:space="720"/>
        </w:sectPr>
      </w:pPr>
    </w:p>
    <w:p w:rsidR="005E610D" w:rsidRPr="00EE1357" w:rsidRDefault="005E610D" w:rsidP="00EE1357">
      <w:pPr>
        <w:pStyle w:val="BodyText"/>
        <w:spacing w:before="1"/>
        <w:ind w:right="191"/>
        <w:rPr>
          <w:rFonts w:cstheme="majorBidi"/>
          <w:sz w:val="20"/>
        </w:rPr>
      </w:pPr>
    </w:p>
    <w:p w:rsidR="00730B63" w:rsidRDefault="00730B63" w:rsidP="00EE1357">
      <w:pPr>
        <w:pStyle w:val="Heading3"/>
        <w:tabs>
          <w:tab w:val="left" w:pos="1225"/>
        </w:tabs>
        <w:ind w:right="191"/>
        <w:jc w:val="left"/>
        <w:rPr>
          <w:rFonts w:asciiTheme="majorBidi" w:hAnsiTheme="majorBidi" w:cstheme="majorBidi"/>
        </w:rPr>
        <w:sectPr w:rsidR="00730B63" w:rsidSect="00730B63">
          <w:type w:val="continuous"/>
          <w:pgSz w:w="11910" w:h="16840"/>
          <w:pgMar w:top="220" w:right="1040" w:bottom="280" w:left="1040" w:header="720" w:footer="720" w:gutter="0"/>
          <w:cols w:space="720"/>
        </w:sectPr>
      </w:pPr>
      <w:bookmarkStart w:id="19" w:name="_Toc517278186"/>
    </w:p>
    <w:p w:rsidR="005E610D" w:rsidRPr="00EE1357" w:rsidRDefault="00695796" w:rsidP="00EE1357">
      <w:pPr>
        <w:pStyle w:val="Heading3"/>
        <w:tabs>
          <w:tab w:val="left" w:pos="1225"/>
        </w:tabs>
        <w:ind w:right="191"/>
        <w:jc w:val="left"/>
        <w:rPr>
          <w:rFonts w:asciiTheme="majorBidi" w:hAnsiTheme="majorBidi" w:cstheme="majorBidi"/>
        </w:rPr>
      </w:pPr>
      <w:r w:rsidRPr="00EE1357">
        <w:rPr>
          <w:rFonts w:asciiTheme="majorBidi" w:hAnsiTheme="majorBidi" w:cstheme="majorBidi"/>
        </w:rPr>
        <w:lastRenderedPageBreak/>
        <w:t>5-1-4-1 Factors Affecting the Proper Position of the Computer Monitor</w:t>
      </w:r>
      <w:bookmarkEnd w:id="19"/>
    </w:p>
    <w:p w:rsidR="005E610D" w:rsidRPr="00EE1357" w:rsidRDefault="005E610D" w:rsidP="00EE1357">
      <w:pPr>
        <w:pStyle w:val="BodyText"/>
        <w:spacing w:before="9"/>
        <w:ind w:right="191"/>
        <w:rPr>
          <w:rFonts w:cstheme="majorBidi"/>
          <w:b/>
          <w:sz w:val="6"/>
        </w:rPr>
      </w:pPr>
    </w:p>
    <w:p w:rsidR="005E610D" w:rsidRPr="00EE1357" w:rsidRDefault="00695796" w:rsidP="00730B63">
      <w:pPr>
        <w:pStyle w:val="BodyText"/>
        <w:spacing w:before="17"/>
        <w:ind w:right="191"/>
        <w:rPr>
          <w:rFonts w:cstheme="majorBidi"/>
        </w:rPr>
      </w:pPr>
      <w:r w:rsidRPr="00EE1357">
        <w:rPr>
          <w:rFonts w:cstheme="majorBidi"/>
        </w:rPr>
        <w:t>Two factors deciding the proper position of a computer monitor include viewing angle and viewing distance. Viewing angle refers to the degree above or below an imaginary horizontal line at the level of the viewer's eyes and the center of the object being looked at.</w:t>
      </w:r>
      <w:r w:rsidR="00730B63">
        <w:rPr>
          <w:rFonts w:cstheme="majorBidi"/>
        </w:rPr>
        <w:t xml:space="preserve"> </w:t>
      </w:r>
      <w:r w:rsidRPr="00EE1357">
        <w:rPr>
          <w:rFonts w:cstheme="majorBidi"/>
        </w:rPr>
        <w:t>In case of a computer work, it is the center of the screen (Figure 1).</w:t>
      </w:r>
    </w:p>
    <w:p w:rsidR="005E610D" w:rsidRPr="00EE1357" w:rsidRDefault="00695796" w:rsidP="00EE1357">
      <w:pPr>
        <w:pStyle w:val="BodyText"/>
        <w:spacing w:line="385" w:lineRule="exact"/>
        <w:ind w:right="191"/>
        <w:rPr>
          <w:rFonts w:cstheme="majorBidi"/>
        </w:rPr>
      </w:pPr>
      <w:r w:rsidRPr="00EE1357">
        <w:rPr>
          <w:rFonts w:cstheme="majorBidi"/>
        </w:rPr>
        <w:lastRenderedPageBreak/>
        <w:t>Viewing distance refers to the space between the operator's eyes and the screen (Figure 1). These factors play an important role in correcting the position of a computer monitor.</w:t>
      </w:r>
    </w:p>
    <w:p w:rsidR="005E610D" w:rsidRPr="00EE1357" w:rsidRDefault="00695796" w:rsidP="00EE1357">
      <w:pPr>
        <w:pStyle w:val="BodyText"/>
        <w:spacing w:before="58"/>
        <w:ind w:right="191"/>
        <w:rPr>
          <w:rFonts w:cstheme="majorBidi"/>
        </w:rPr>
      </w:pPr>
      <w:r w:rsidRPr="00EE1357">
        <w:rPr>
          <w:rFonts w:cstheme="majorBidi"/>
        </w:rPr>
        <w:t>A poor angle leads to postural (neck and shoulders) discomfort, while the wrong distance can contribute to eyestrain.</w:t>
      </w:r>
    </w:p>
    <w:p w:rsidR="005E610D" w:rsidRPr="00EE1357" w:rsidRDefault="00695796" w:rsidP="00730B63">
      <w:pPr>
        <w:pStyle w:val="BodyText"/>
        <w:spacing w:before="59"/>
        <w:ind w:right="191"/>
        <w:jc w:val="center"/>
        <w:rPr>
          <w:rFonts w:cstheme="majorBidi"/>
        </w:rPr>
      </w:pPr>
      <w:r w:rsidRPr="00EE1357">
        <w:rPr>
          <w:rFonts w:cstheme="majorBidi"/>
          <w:noProof/>
          <w:lang w:bidi="fa-IR"/>
        </w:rPr>
        <w:drawing>
          <wp:anchor distT="0" distB="0" distL="0" distR="0" simplePos="0" relativeHeight="251651072" behindDoc="1" locked="0" layoutInCell="1" allowOverlap="1">
            <wp:simplePos x="0" y="0"/>
            <wp:positionH relativeFrom="page">
              <wp:posOffset>1838451</wp:posOffset>
            </wp:positionH>
            <wp:positionV relativeFrom="paragraph">
              <wp:posOffset>316876</wp:posOffset>
            </wp:positionV>
            <wp:extent cx="3915577" cy="1658874"/>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3" cstate="print"/>
                    <a:stretch>
                      <a:fillRect/>
                    </a:stretch>
                  </pic:blipFill>
                  <pic:spPr>
                    <a:xfrm>
                      <a:off x="0" y="0"/>
                      <a:ext cx="3915577" cy="1658874"/>
                    </a:xfrm>
                    <a:prstGeom prst="rect">
                      <a:avLst/>
                    </a:prstGeom>
                  </pic:spPr>
                </pic:pic>
              </a:graphicData>
            </a:graphic>
          </wp:anchor>
        </w:drawing>
      </w:r>
      <w:r w:rsidRPr="00EE1357">
        <w:rPr>
          <w:rFonts w:cstheme="majorBidi"/>
        </w:rPr>
        <w:t>Figure 1</w:t>
      </w:r>
    </w:p>
    <w:p w:rsidR="005E610D" w:rsidRPr="00EE1357" w:rsidRDefault="00695796" w:rsidP="00EE1357">
      <w:pPr>
        <w:pStyle w:val="Heading3"/>
        <w:spacing w:before="12"/>
        <w:ind w:right="191"/>
        <w:jc w:val="left"/>
        <w:rPr>
          <w:rFonts w:asciiTheme="majorBidi" w:hAnsiTheme="majorBidi" w:cstheme="majorBidi"/>
        </w:rPr>
      </w:pPr>
      <w:bookmarkStart w:id="20" w:name="_Toc517278187"/>
      <w:r w:rsidRPr="00EE1357">
        <w:rPr>
          <w:rFonts w:asciiTheme="majorBidi" w:hAnsiTheme="majorBidi" w:cstheme="majorBidi"/>
        </w:rPr>
        <w:t xml:space="preserve">A) Setting </w:t>
      </w:r>
      <w:proofErr w:type="gramStart"/>
      <w:r w:rsidRPr="00EE1357">
        <w:rPr>
          <w:rFonts w:asciiTheme="majorBidi" w:hAnsiTheme="majorBidi" w:cstheme="majorBidi"/>
        </w:rPr>
        <w:t>Up</w:t>
      </w:r>
      <w:proofErr w:type="gramEnd"/>
      <w:r w:rsidRPr="00EE1357">
        <w:rPr>
          <w:rFonts w:asciiTheme="majorBidi" w:hAnsiTheme="majorBidi" w:cstheme="majorBidi"/>
        </w:rPr>
        <w:t xml:space="preserve"> an Appropriate Viewing Angle</w:t>
      </w:r>
      <w:bookmarkEnd w:id="20"/>
    </w:p>
    <w:p w:rsidR="005E610D" w:rsidRPr="00EE1357" w:rsidRDefault="005E610D" w:rsidP="00EE1357">
      <w:pPr>
        <w:pStyle w:val="BodyText"/>
        <w:spacing w:before="7"/>
        <w:ind w:right="191"/>
        <w:rPr>
          <w:rFonts w:cstheme="majorBidi"/>
          <w:b/>
          <w:sz w:val="15"/>
        </w:rPr>
      </w:pPr>
    </w:p>
    <w:p w:rsidR="005E610D" w:rsidRPr="00EE1357" w:rsidRDefault="00695796" w:rsidP="00EE1357">
      <w:pPr>
        <w:pStyle w:val="BodyText"/>
        <w:spacing w:before="18"/>
        <w:ind w:right="191"/>
        <w:rPr>
          <w:rFonts w:cstheme="majorBidi"/>
        </w:rPr>
      </w:pPr>
      <w:r w:rsidRPr="00EE1357">
        <w:rPr>
          <w:rFonts w:cstheme="majorBidi"/>
        </w:rPr>
        <w:t>Researchers agree that at rest, the eyes naturally assume a straightforward and downward cast (Figure 1) line of sight.</w:t>
      </w:r>
    </w:p>
    <w:p w:rsidR="005E610D" w:rsidRPr="00EE1357" w:rsidRDefault="00695796" w:rsidP="00EE1357">
      <w:pPr>
        <w:pStyle w:val="BodyText"/>
        <w:spacing w:before="56"/>
        <w:ind w:right="191"/>
        <w:rPr>
          <w:rFonts w:cstheme="majorBidi"/>
        </w:rPr>
      </w:pPr>
      <w:r w:rsidRPr="00EE1357">
        <w:rPr>
          <w:rFonts w:cstheme="majorBidi"/>
        </w:rPr>
        <w:t xml:space="preserve"> How far downwards, however, is not clear. Experimental findings range from about 15 degrees to almost 30 degrees. </w:t>
      </w:r>
    </w:p>
    <w:p w:rsidR="005E610D" w:rsidRPr="00EE1357" w:rsidRDefault="00695796" w:rsidP="00EE1357">
      <w:pPr>
        <w:pStyle w:val="BodyText"/>
        <w:spacing w:before="59" w:line="276" w:lineRule="auto"/>
        <w:ind w:right="191"/>
        <w:rPr>
          <w:rFonts w:cstheme="majorBidi"/>
        </w:rPr>
      </w:pPr>
      <w:r w:rsidRPr="00EE1357">
        <w:rPr>
          <w:rFonts w:cstheme="majorBidi"/>
        </w:rPr>
        <w:t xml:space="preserve">People limit their downward eye movements to about half of the whole available range of 60 degrees. </w:t>
      </w:r>
    </w:p>
    <w:p w:rsidR="005E610D" w:rsidRPr="00EE1357" w:rsidRDefault="00695796" w:rsidP="00EE1357">
      <w:pPr>
        <w:pStyle w:val="BodyText"/>
        <w:spacing w:line="276" w:lineRule="auto"/>
        <w:ind w:right="191"/>
        <w:rPr>
          <w:rFonts w:cstheme="majorBidi"/>
        </w:rPr>
      </w:pPr>
      <w:r w:rsidRPr="00EE1357">
        <w:rPr>
          <w:rFonts w:cstheme="majorBidi"/>
        </w:rPr>
        <w:t xml:space="preserve"> Therefore, for comfortable viewing of images on a computer screen, it is probably reasonable to place the monitor at about 15 degrees (or slightly lower) below the horizontal line. Such a location creates a preferable visual zone of 30 degrees (+ 15 degrees to -15 degrees from the normal line of sight).</w:t>
      </w:r>
    </w:p>
    <w:p w:rsidR="005E610D" w:rsidRPr="00EE1357" w:rsidRDefault="005E610D" w:rsidP="00EE1357">
      <w:pPr>
        <w:pStyle w:val="BodyText"/>
        <w:spacing w:before="2"/>
        <w:ind w:right="191"/>
        <w:rPr>
          <w:rFonts w:cstheme="majorBidi"/>
        </w:rPr>
      </w:pPr>
    </w:p>
    <w:p w:rsidR="005E610D" w:rsidRPr="00EE1357" w:rsidRDefault="005E610D" w:rsidP="00EE1357">
      <w:pPr>
        <w:ind w:right="191"/>
        <w:rPr>
          <w:rFonts w:cstheme="majorBidi"/>
        </w:rPr>
        <w:sectPr w:rsidR="005E610D" w:rsidRPr="00EE1357">
          <w:type w:val="continuous"/>
          <w:pgSz w:w="11910" w:h="16840"/>
          <w:pgMar w:top="220" w:right="1040" w:bottom="280" w:left="1040" w:header="720" w:footer="720" w:gutter="0"/>
          <w:cols w:space="720"/>
        </w:sectPr>
      </w:pPr>
    </w:p>
    <w:p w:rsidR="005E610D" w:rsidRPr="00EE1357" w:rsidRDefault="00695796" w:rsidP="00730B63">
      <w:pPr>
        <w:pStyle w:val="BodyText"/>
        <w:spacing w:before="18"/>
        <w:ind w:right="191"/>
        <w:jc w:val="center"/>
        <w:rPr>
          <w:rFonts w:cstheme="majorBidi"/>
        </w:rPr>
      </w:pPr>
      <w:r w:rsidRPr="00EE1357">
        <w:rPr>
          <w:rFonts w:cstheme="majorBidi"/>
          <w:noProof/>
          <w:lang w:bidi="fa-IR"/>
        </w:rPr>
        <w:lastRenderedPageBreak/>
        <w:drawing>
          <wp:anchor distT="0" distB="0" distL="0" distR="0" simplePos="0" relativeHeight="251655168" behindDoc="1" locked="0" layoutInCell="1" allowOverlap="1">
            <wp:simplePos x="0" y="0"/>
            <wp:positionH relativeFrom="page">
              <wp:posOffset>2129917</wp:posOffset>
            </wp:positionH>
            <wp:positionV relativeFrom="paragraph">
              <wp:posOffset>292517</wp:posOffset>
            </wp:positionV>
            <wp:extent cx="3289017" cy="2182558"/>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4" cstate="print"/>
                    <a:stretch>
                      <a:fillRect/>
                    </a:stretch>
                  </pic:blipFill>
                  <pic:spPr>
                    <a:xfrm>
                      <a:off x="0" y="0"/>
                      <a:ext cx="3289017" cy="2182558"/>
                    </a:xfrm>
                    <a:prstGeom prst="rect">
                      <a:avLst/>
                    </a:prstGeom>
                  </pic:spPr>
                </pic:pic>
              </a:graphicData>
            </a:graphic>
          </wp:anchor>
        </w:drawing>
      </w:r>
      <w:r w:rsidRPr="00EE1357">
        <w:rPr>
          <w:rFonts w:cstheme="majorBidi"/>
        </w:rPr>
        <w:t>Figure 2</w:t>
      </w:r>
    </w:p>
    <w:p w:rsidR="005E610D" w:rsidRPr="00EE1357" w:rsidRDefault="00695796" w:rsidP="00730B63">
      <w:pPr>
        <w:pStyle w:val="BodyText"/>
        <w:spacing w:before="44"/>
        <w:ind w:right="191"/>
        <w:rPr>
          <w:rFonts w:cstheme="majorBidi"/>
        </w:rPr>
      </w:pPr>
      <w:r w:rsidRPr="00EE1357">
        <w:rPr>
          <w:rFonts w:cstheme="majorBidi"/>
        </w:rPr>
        <w:t xml:space="preserve">Studies indicate that looking upwards (above the horizontal) is tiring for people doing </w:t>
      </w:r>
      <w:r w:rsidRPr="00EE1357">
        <w:rPr>
          <w:rFonts w:cstheme="majorBidi"/>
        </w:rPr>
        <w:lastRenderedPageBreak/>
        <w:t>intense visual work.</w:t>
      </w:r>
      <w:r w:rsidR="00730B63">
        <w:rPr>
          <w:rFonts w:cstheme="majorBidi"/>
        </w:rPr>
        <w:t xml:space="preserve"> </w:t>
      </w:r>
      <w:r w:rsidRPr="00EE1357">
        <w:rPr>
          <w:rFonts w:cstheme="majorBidi"/>
        </w:rPr>
        <w:t xml:space="preserve">In other words, looking downwards, lower than 15 degrees below the horizontal, was not reported as fatiguing. This finding allows one to extend the visual zone downward by another 15 degrees (an acceptable visual zone).  </w:t>
      </w:r>
    </w:p>
    <w:p w:rsidR="005E610D" w:rsidRPr="00EE1357" w:rsidRDefault="00695796" w:rsidP="00730B63">
      <w:pPr>
        <w:pStyle w:val="BodyText"/>
        <w:spacing w:before="59"/>
        <w:ind w:right="191"/>
        <w:jc w:val="center"/>
        <w:rPr>
          <w:rFonts w:cstheme="majorBidi"/>
        </w:rPr>
      </w:pPr>
      <w:r w:rsidRPr="00EE1357">
        <w:rPr>
          <w:rFonts w:cstheme="majorBidi"/>
          <w:noProof/>
          <w:lang w:bidi="fa-IR"/>
        </w:rPr>
        <w:drawing>
          <wp:anchor distT="0" distB="0" distL="0" distR="0" simplePos="0" relativeHeight="251661312" behindDoc="1" locked="0" layoutInCell="1" allowOverlap="1">
            <wp:simplePos x="0" y="0"/>
            <wp:positionH relativeFrom="page">
              <wp:posOffset>2091817</wp:posOffset>
            </wp:positionH>
            <wp:positionV relativeFrom="paragraph">
              <wp:posOffset>316489</wp:posOffset>
            </wp:positionV>
            <wp:extent cx="3376334" cy="2220849"/>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5" cstate="print"/>
                    <a:stretch>
                      <a:fillRect/>
                    </a:stretch>
                  </pic:blipFill>
                  <pic:spPr>
                    <a:xfrm>
                      <a:off x="0" y="0"/>
                      <a:ext cx="3376334" cy="2220849"/>
                    </a:xfrm>
                    <a:prstGeom prst="rect">
                      <a:avLst/>
                    </a:prstGeom>
                  </pic:spPr>
                </pic:pic>
              </a:graphicData>
            </a:graphic>
          </wp:anchor>
        </w:drawing>
      </w:r>
      <w:r w:rsidRPr="00EE1357">
        <w:rPr>
          <w:rFonts w:cstheme="majorBidi"/>
        </w:rPr>
        <w:t>Figure 3</w:t>
      </w:r>
    </w:p>
    <w:p w:rsidR="005E610D" w:rsidRPr="00EE1357" w:rsidRDefault="00695796" w:rsidP="00EE1357">
      <w:pPr>
        <w:pStyle w:val="Heading3"/>
        <w:spacing w:before="16"/>
        <w:ind w:right="191"/>
        <w:jc w:val="left"/>
        <w:rPr>
          <w:rFonts w:asciiTheme="majorBidi" w:hAnsiTheme="majorBidi" w:cstheme="majorBidi"/>
        </w:rPr>
      </w:pPr>
      <w:bookmarkStart w:id="21" w:name="_Toc517278188"/>
      <w:r w:rsidRPr="00EE1357">
        <w:rPr>
          <w:rFonts w:asciiTheme="majorBidi" w:hAnsiTheme="majorBidi" w:cstheme="majorBidi"/>
        </w:rPr>
        <w:t>Warnings</w:t>
      </w:r>
      <w:bookmarkEnd w:id="21"/>
    </w:p>
    <w:p w:rsidR="005E610D" w:rsidRPr="00EE1357" w:rsidRDefault="005E610D" w:rsidP="00EE1357">
      <w:pPr>
        <w:pStyle w:val="BodyText"/>
        <w:spacing w:before="3"/>
        <w:ind w:right="191"/>
        <w:rPr>
          <w:rFonts w:cstheme="majorBidi"/>
          <w:b/>
          <w:sz w:val="12"/>
        </w:rPr>
      </w:pPr>
    </w:p>
    <w:p w:rsidR="005E610D" w:rsidRPr="00EE1357" w:rsidRDefault="00695796" w:rsidP="00730B63">
      <w:pPr>
        <w:pStyle w:val="BodyText"/>
        <w:tabs>
          <w:tab w:val="left" w:pos="723"/>
        </w:tabs>
        <w:spacing w:before="59"/>
        <w:ind w:right="191"/>
        <w:rPr>
          <w:rFonts w:cstheme="majorBidi"/>
        </w:rPr>
      </w:pPr>
      <w:r w:rsidRPr="00EE1357">
        <w:rPr>
          <w:rFonts w:cstheme="majorBidi"/>
        </w:rPr>
        <w:t xml:space="preserve">1. Occasionally monitors are placed on top of the hard case due to space limitations. A monitor located at a high level is a source of discomfort and, in the long run, can cause musculoskeletal problems in the neck and shoulder </w:t>
      </w:r>
      <w:proofErr w:type="spellStart"/>
      <w:r w:rsidRPr="00EE1357">
        <w:rPr>
          <w:rFonts w:cstheme="majorBidi"/>
        </w:rPr>
        <w:t>area.At</w:t>
      </w:r>
      <w:proofErr w:type="spellEnd"/>
      <w:r w:rsidRPr="00EE1357">
        <w:rPr>
          <w:rFonts w:cstheme="majorBidi"/>
        </w:rPr>
        <w:t xml:space="preserve"> a workstation where the desk and chair heights are properly adjusted, the monitor should be placed at the same level as the keyboard. The discomfort caused by a monitor </w:t>
      </w:r>
      <w:proofErr w:type="gramStart"/>
      <w:r w:rsidRPr="00EE1357">
        <w:rPr>
          <w:rFonts w:cstheme="majorBidi"/>
        </w:rPr>
        <w:t>which</w:t>
      </w:r>
      <w:proofErr w:type="gramEnd"/>
      <w:r w:rsidRPr="00EE1357">
        <w:rPr>
          <w:rFonts w:cstheme="majorBidi"/>
        </w:rPr>
        <w:t xml:space="preserve"> is too high (above the horizontal line) is worse than the one which is due to the monitor being placed too low (below an acceptable visual zone).  </w:t>
      </w:r>
    </w:p>
    <w:p w:rsidR="005E610D" w:rsidRPr="00EE1357" w:rsidRDefault="00695796" w:rsidP="00EE1357">
      <w:pPr>
        <w:pStyle w:val="BodyText"/>
        <w:spacing w:before="1"/>
        <w:ind w:right="191"/>
        <w:rPr>
          <w:rFonts w:cstheme="majorBidi"/>
        </w:rPr>
      </w:pPr>
      <w:r w:rsidRPr="00EE1357">
        <w:rPr>
          <w:rFonts w:cstheme="majorBidi"/>
        </w:rPr>
        <w:t xml:space="preserve">2. When using a larger monitor (17", 19" or larger) or one that is oriented to the "portrait" position, make sure that the top of the screen is not at a level higher than the operator's eye. </w:t>
      </w:r>
    </w:p>
    <w:p w:rsidR="005E610D" w:rsidRPr="00EE1357" w:rsidRDefault="005E610D" w:rsidP="00EE1357">
      <w:pPr>
        <w:pStyle w:val="BodyText"/>
        <w:spacing w:before="46"/>
        <w:ind w:right="191"/>
        <w:rPr>
          <w:rFonts w:cstheme="majorBidi"/>
        </w:rPr>
      </w:pPr>
    </w:p>
    <w:p w:rsidR="005E610D" w:rsidRPr="00EE1357" w:rsidRDefault="00695796" w:rsidP="00EE1357">
      <w:pPr>
        <w:pStyle w:val="Heading3"/>
        <w:spacing w:before="58"/>
        <w:ind w:right="191"/>
        <w:jc w:val="left"/>
        <w:rPr>
          <w:rFonts w:asciiTheme="majorBidi" w:hAnsiTheme="majorBidi" w:cstheme="majorBidi"/>
        </w:rPr>
      </w:pPr>
      <w:bookmarkStart w:id="22" w:name="_Toc517278189"/>
      <w:r w:rsidRPr="00EE1357">
        <w:rPr>
          <w:rFonts w:asciiTheme="majorBidi" w:hAnsiTheme="majorBidi" w:cstheme="majorBidi"/>
        </w:rPr>
        <w:t xml:space="preserve">B) Setting </w:t>
      </w:r>
      <w:proofErr w:type="gramStart"/>
      <w:r w:rsidRPr="00EE1357">
        <w:rPr>
          <w:rFonts w:asciiTheme="majorBidi" w:hAnsiTheme="majorBidi" w:cstheme="majorBidi"/>
        </w:rPr>
        <w:t>Up</w:t>
      </w:r>
      <w:proofErr w:type="gramEnd"/>
      <w:r w:rsidRPr="00EE1357">
        <w:rPr>
          <w:rFonts w:asciiTheme="majorBidi" w:hAnsiTheme="majorBidi" w:cstheme="majorBidi"/>
        </w:rPr>
        <w:t xml:space="preserve"> a Proper Viewing Distance</w:t>
      </w:r>
      <w:bookmarkEnd w:id="22"/>
    </w:p>
    <w:p w:rsidR="005E610D" w:rsidRPr="00EE1357" w:rsidRDefault="005E610D" w:rsidP="00EE1357">
      <w:pPr>
        <w:pStyle w:val="BodyText"/>
        <w:spacing w:before="7"/>
        <w:ind w:right="191"/>
        <w:rPr>
          <w:rFonts w:cstheme="majorBidi"/>
          <w:b/>
          <w:sz w:val="15"/>
        </w:rPr>
      </w:pPr>
    </w:p>
    <w:p w:rsidR="005E610D" w:rsidRPr="00EE1357" w:rsidRDefault="00695796" w:rsidP="00EE1357">
      <w:pPr>
        <w:pStyle w:val="BodyText"/>
        <w:spacing w:before="18"/>
        <w:ind w:right="191"/>
        <w:rPr>
          <w:rFonts w:cstheme="majorBidi"/>
        </w:rPr>
      </w:pPr>
      <w:r w:rsidRPr="00EE1357">
        <w:rPr>
          <w:rFonts w:cstheme="majorBidi"/>
        </w:rPr>
        <w:t xml:space="preserve">Looking at far distances does not cause eyestrain; it is the muscular effort required to focus on objects at close distances that strains the eyes. </w:t>
      </w:r>
    </w:p>
    <w:p w:rsidR="005E610D" w:rsidRPr="00EE1357" w:rsidRDefault="00695796" w:rsidP="00EE1357">
      <w:pPr>
        <w:pStyle w:val="BodyText"/>
        <w:spacing w:before="56"/>
        <w:ind w:right="191"/>
        <w:rPr>
          <w:rFonts w:cstheme="majorBidi"/>
        </w:rPr>
      </w:pPr>
      <w:r w:rsidRPr="00EE1357">
        <w:rPr>
          <w:rFonts w:cstheme="majorBidi"/>
        </w:rPr>
        <w:t>The distinction between far distance and close distance is never razor sharp. It changes over time due to age.</w:t>
      </w:r>
    </w:p>
    <w:p w:rsidR="005E610D" w:rsidRPr="00EE1357" w:rsidRDefault="00695796" w:rsidP="00730B63">
      <w:pPr>
        <w:pStyle w:val="BodyText"/>
        <w:spacing w:before="60" w:line="276" w:lineRule="auto"/>
        <w:ind w:right="191"/>
        <w:rPr>
          <w:rFonts w:cstheme="majorBidi"/>
        </w:rPr>
      </w:pPr>
      <w:r w:rsidRPr="00EE1357">
        <w:rPr>
          <w:rFonts w:cstheme="majorBidi"/>
        </w:rPr>
        <w:t>Accommodation and convergence are the two main functions, which govern the viewing of objects at closer distances. The shorter the viewing distance, the greater the muscular effort required for accommodation and convergence, increasing the risk for eye discomfort. A greater viewing distance, on the other hand, eliminates the risk for eyestrain but can make the resolving of the finer images or characters displayed on the computer screen more difficult. The right viewing distance is the one at which the computer operator can easily read the letters on a screen without experiencing eyestrain.</w:t>
      </w:r>
    </w:p>
    <w:p w:rsidR="005E610D" w:rsidRPr="00EE1357" w:rsidRDefault="005E610D" w:rsidP="00EE1357">
      <w:pPr>
        <w:spacing w:line="385" w:lineRule="exact"/>
        <w:ind w:right="191"/>
        <w:rPr>
          <w:rFonts w:cstheme="majorBidi"/>
        </w:rPr>
        <w:sectPr w:rsidR="005E610D" w:rsidRPr="00EE1357" w:rsidSect="00730B63">
          <w:type w:val="continuous"/>
          <w:pgSz w:w="11910" w:h="16840"/>
          <w:pgMar w:top="2080" w:right="1040" w:bottom="1160" w:left="1040" w:header="720" w:footer="720" w:gutter="0"/>
          <w:cols w:space="720"/>
        </w:sectPr>
      </w:pPr>
    </w:p>
    <w:p w:rsidR="005E610D" w:rsidRPr="00EE1357" w:rsidRDefault="00695796" w:rsidP="00730B63">
      <w:pPr>
        <w:pStyle w:val="BodyText"/>
        <w:spacing w:before="58"/>
        <w:ind w:right="191"/>
        <w:rPr>
          <w:rFonts w:cstheme="majorBidi"/>
        </w:rPr>
      </w:pPr>
      <w:r w:rsidRPr="00EE1357">
        <w:rPr>
          <w:rFonts w:cstheme="majorBidi"/>
        </w:rPr>
        <w:lastRenderedPageBreak/>
        <w:t xml:space="preserve">The eyes have a default accommodation distance, called the Resting Point of Accommodation (RPA) and a default Resting Point of </w:t>
      </w:r>
      <w:proofErr w:type="spellStart"/>
      <w:r w:rsidRPr="00EE1357">
        <w:rPr>
          <w:rFonts w:cstheme="majorBidi"/>
        </w:rPr>
        <w:t>Vergence</w:t>
      </w:r>
      <w:proofErr w:type="spellEnd"/>
      <w:r w:rsidRPr="00EE1357">
        <w:rPr>
          <w:rFonts w:cstheme="majorBidi"/>
        </w:rPr>
        <w:t xml:space="preserve"> (RPV). In practical terms, at distances greater than the RPA and RPV, there is no need for either accommodation or convergence.</w:t>
      </w:r>
    </w:p>
    <w:p w:rsidR="005E610D" w:rsidRPr="00EE1357" w:rsidRDefault="00695796" w:rsidP="00EE1357">
      <w:pPr>
        <w:pStyle w:val="BodyText"/>
        <w:spacing w:before="59"/>
        <w:ind w:right="191"/>
        <w:rPr>
          <w:rFonts w:cstheme="majorBidi"/>
        </w:rPr>
      </w:pPr>
      <w:r w:rsidRPr="00EE1357">
        <w:rPr>
          <w:rFonts w:cstheme="majorBidi"/>
        </w:rPr>
        <w:t xml:space="preserve">Under these conditions, individuals with perfect (20/20) vision or those with properly corrected vision are not likely to experience eyestrain. </w:t>
      </w:r>
    </w:p>
    <w:p w:rsidR="005E610D" w:rsidRPr="00EE1357" w:rsidRDefault="00695796" w:rsidP="00EE1357">
      <w:pPr>
        <w:pStyle w:val="BodyText"/>
        <w:spacing w:before="58" w:line="276" w:lineRule="auto"/>
        <w:ind w:right="191"/>
        <w:rPr>
          <w:rFonts w:cstheme="majorBidi"/>
        </w:rPr>
      </w:pPr>
      <w:r w:rsidRPr="00EE1357">
        <w:rPr>
          <w:rFonts w:cstheme="majorBidi"/>
        </w:rPr>
        <w:t xml:space="preserve">Numerical values of </w:t>
      </w:r>
      <w:proofErr w:type="gramStart"/>
      <w:r w:rsidRPr="00EE1357">
        <w:rPr>
          <w:rFonts w:cstheme="majorBidi"/>
        </w:rPr>
        <w:t>RPA  (</w:t>
      </w:r>
      <w:proofErr w:type="gramEnd"/>
      <w:r w:rsidRPr="00EE1357">
        <w:rPr>
          <w:rFonts w:cstheme="majorBidi"/>
        </w:rPr>
        <w:t xml:space="preserve">around 75 cm (about 30 in.)) and RPV (around 80 cm (about 32 in.)) are close to each other which helps setting up the right viewing distance. </w:t>
      </w:r>
    </w:p>
    <w:p w:rsidR="00730B63" w:rsidRDefault="00730B63" w:rsidP="00EE1357">
      <w:pPr>
        <w:pStyle w:val="BodyText"/>
        <w:spacing w:before="59" w:line="276" w:lineRule="auto"/>
        <w:ind w:right="191"/>
        <w:rPr>
          <w:rFonts w:cstheme="majorBidi"/>
        </w:rPr>
        <w:sectPr w:rsidR="00730B63" w:rsidSect="00730B63">
          <w:type w:val="continuous"/>
          <w:pgSz w:w="11910" w:h="16840"/>
          <w:pgMar w:top="220" w:right="1040" w:bottom="280" w:left="1040" w:header="720" w:footer="720" w:gutter="0"/>
          <w:cols w:space="720"/>
        </w:sectPr>
      </w:pPr>
    </w:p>
    <w:p w:rsidR="005E610D" w:rsidRPr="00EE1357" w:rsidRDefault="00695796" w:rsidP="00EE1357">
      <w:pPr>
        <w:pStyle w:val="BodyText"/>
        <w:spacing w:before="59" w:line="276" w:lineRule="auto"/>
        <w:ind w:right="191"/>
        <w:rPr>
          <w:rFonts w:cstheme="majorBidi"/>
        </w:rPr>
      </w:pPr>
      <w:r w:rsidRPr="00EE1357">
        <w:rPr>
          <w:rFonts w:cstheme="majorBidi"/>
        </w:rPr>
        <w:lastRenderedPageBreak/>
        <w:t>The viewing range 60 cm to 80 cm (about 24 - 32 in.) provides visual comfort for majority of computer users.</w:t>
      </w:r>
    </w:p>
    <w:p w:rsidR="005E610D" w:rsidRPr="00EE1357" w:rsidRDefault="00695796" w:rsidP="00EE1357">
      <w:pPr>
        <w:pStyle w:val="BodyText"/>
        <w:spacing w:line="276" w:lineRule="auto"/>
        <w:ind w:right="191"/>
        <w:rPr>
          <w:rFonts w:cstheme="majorBidi"/>
        </w:rPr>
      </w:pPr>
      <w:r w:rsidRPr="00EE1357">
        <w:rPr>
          <w:rFonts w:cstheme="majorBidi"/>
        </w:rPr>
        <w:t xml:space="preserve">In the situation where the recommended viewing distance is too great for the operator to see images clearly, it is better to increase the font size (images) than to force a shorter viewing distance.   </w:t>
      </w:r>
    </w:p>
    <w:p w:rsidR="005E610D" w:rsidRPr="00EE1357" w:rsidRDefault="00695796" w:rsidP="00EE1357">
      <w:pPr>
        <w:pStyle w:val="BodyText"/>
        <w:ind w:right="191"/>
        <w:rPr>
          <w:rFonts w:cstheme="majorBidi"/>
        </w:rPr>
      </w:pPr>
      <w:r w:rsidRPr="00EE1357">
        <w:rPr>
          <w:rFonts w:cstheme="majorBidi"/>
        </w:rPr>
        <w:t xml:space="preserve">Accommodation is the automatic adjustment of the eye for focusing on near objects. The eyes achieve this by changing the convexity (or shape) of the lenses. Convergence is the automatic inward (toward the nose) turn of the eyes when viewing close objects. Computer workstation ergonomic considerations can be found in Appendix 3. </w:t>
      </w: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spacing w:line="260" w:lineRule="exact"/>
        <w:ind w:right="191"/>
        <w:rPr>
          <w:rFonts w:cstheme="majorBidi"/>
          <w:sz w:val="20"/>
        </w:rPr>
        <w:sectPr w:rsidR="005E610D" w:rsidRPr="00EE1357">
          <w:type w:val="continuous"/>
          <w:pgSz w:w="11910" w:h="16840"/>
          <w:pgMar w:top="220" w:right="1040" w:bottom="280" w:left="1040" w:header="720" w:footer="720" w:gutter="0"/>
          <w:cols w:space="720"/>
        </w:sectPr>
      </w:pPr>
    </w:p>
    <w:p w:rsidR="005E610D" w:rsidRPr="00EE1357" w:rsidRDefault="005E610D" w:rsidP="00EE1357">
      <w:pPr>
        <w:pStyle w:val="BodyText"/>
        <w:spacing w:before="7"/>
        <w:ind w:right="191"/>
        <w:rPr>
          <w:rFonts w:cstheme="majorBidi"/>
          <w:sz w:val="18"/>
        </w:rPr>
      </w:pPr>
    </w:p>
    <w:p w:rsidR="005E610D" w:rsidRPr="00EE1357" w:rsidRDefault="00695796" w:rsidP="00EE1357">
      <w:pPr>
        <w:pStyle w:val="Heading3"/>
        <w:ind w:right="191"/>
        <w:jc w:val="left"/>
        <w:rPr>
          <w:rFonts w:asciiTheme="majorBidi" w:hAnsiTheme="majorBidi" w:cstheme="majorBidi"/>
        </w:rPr>
      </w:pPr>
      <w:bookmarkStart w:id="23" w:name="_Toc517278190"/>
      <w:r w:rsidRPr="00EE1357">
        <w:rPr>
          <w:rFonts w:asciiTheme="majorBidi" w:hAnsiTheme="majorBidi" w:cstheme="majorBidi"/>
        </w:rPr>
        <w:t>5-1-5 Computer Monitors and Display Colors</w:t>
      </w:r>
      <w:bookmarkEnd w:id="23"/>
    </w:p>
    <w:p w:rsidR="005E610D" w:rsidRPr="00EE1357" w:rsidRDefault="00695796" w:rsidP="00EE1357">
      <w:pPr>
        <w:pStyle w:val="BodyText"/>
        <w:spacing w:before="123"/>
        <w:ind w:right="191"/>
        <w:rPr>
          <w:rFonts w:cstheme="majorBidi"/>
        </w:rPr>
      </w:pPr>
      <w:r w:rsidRPr="00EE1357">
        <w:rPr>
          <w:rFonts w:cstheme="majorBidi"/>
        </w:rPr>
        <w:t>The choice of color for characters on your computer monitor or Video Display Terminal (VDT) is largely a matter of personal preference. However, several aspects of the VDT should be considered before you select the colors. The most important points to consider are the clarity (legibility) of the characters and the contrast between the color of the characters and the background color.</w:t>
      </w:r>
    </w:p>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695796" w:rsidP="00730B63">
      <w:pPr>
        <w:spacing w:before="67"/>
        <w:ind w:right="191"/>
        <w:rPr>
          <w:rFonts w:cstheme="majorBidi"/>
        </w:rPr>
      </w:pPr>
      <w:r w:rsidRPr="00EE1357">
        <w:rPr>
          <w:rFonts w:cstheme="majorBidi"/>
        </w:rPr>
        <w:lastRenderedPageBreak/>
        <w:br w:type="column"/>
      </w:r>
      <w:r w:rsidRPr="00EE1357">
        <w:rPr>
          <w:rFonts w:cstheme="majorBidi"/>
        </w:rPr>
        <w:lastRenderedPageBreak/>
        <w:br w:type="column"/>
      </w:r>
    </w:p>
    <w:p w:rsidR="005E610D" w:rsidRPr="00EE1357" w:rsidRDefault="005E610D" w:rsidP="00EE1357">
      <w:pPr>
        <w:ind w:right="191"/>
        <w:rPr>
          <w:rFonts w:cstheme="majorBidi"/>
        </w:rPr>
        <w:sectPr w:rsidR="005E610D" w:rsidRPr="00EE1357">
          <w:type w:val="continuous"/>
          <w:pgSz w:w="11910" w:h="16840"/>
          <w:pgMar w:top="220" w:right="1040" w:bottom="280" w:left="1040" w:header="720" w:footer="720" w:gutter="0"/>
          <w:cols w:num="4" w:space="720" w:equalWidth="0">
            <w:col w:w="2699" w:space="40"/>
            <w:col w:w="4269" w:space="39"/>
            <w:col w:w="594" w:space="39"/>
            <w:col w:w="2150"/>
          </w:cols>
        </w:sectPr>
      </w:pPr>
    </w:p>
    <w:p w:rsidR="005E610D" w:rsidRPr="00EE1357" w:rsidRDefault="005E610D" w:rsidP="00EE1357">
      <w:pPr>
        <w:pStyle w:val="BodyText"/>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24" w:name="_Toc517278191"/>
      <w:r w:rsidRPr="00EE1357">
        <w:rPr>
          <w:rFonts w:asciiTheme="majorBidi" w:hAnsiTheme="majorBidi" w:cstheme="majorBidi"/>
        </w:rPr>
        <w:t>A) Character Color</w:t>
      </w:r>
      <w:bookmarkEnd w:id="24"/>
    </w:p>
    <w:p w:rsidR="005E610D" w:rsidRPr="00EE1357" w:rsidRDefault="005E610D" w:rsidP="00EE1357">
      <w:pPr>
        <w:pStyle w:val="BodyText"/>
        <w:spacing w:before="8"/>
        <w:ind w:right="191"/>
        <w:rPr>
          <w:rFonts w:cstheme="majorBidi"/>
          <w:b/>
          <w:sz w:val="15"/>
        </w:rPr>
      </w:pPr>
    </w:p>
    <w:p w:rsidR="005E610D" w:rsidRPr="00EE1357" w:rsidRDefault="00695796" w:rsidP="00EE1357">
      <w:pPr>
        <w:pStyle w:val="BodyText"/>
        <w:spacing w:before="18"/>
        <w:ind w:right="191"/>
        <w:rPr>
          <w:rFonts w:cstheme="majorBidi"/>
        </w:rPr>
      </w:pPr>
      <w:r w:rsidRPr="00EE1357">
        <w:rPr>
          <w:rFonts w:cstheme="majorBidi"/>
        </w:rPr>
        <w:t xml:space="preserve">The consensus is that the non-colors, white and black, and the colors yellow, green, and orange are generally most acceptable. These colors are in the middle of the visible spectrum and are the easiest for the eye to see. </w:t>
      </w:r>
    </w:p>
    <w:p w:rsidR="005E610D" w:rsidRPr="00EE1357" w:rsidRDefault="00695796" w:rsidP="00EE1357">
      <w:pPr>
        <w:pStyle w:val="BodyText"/>
        <w:spacing w:before="58" w:line="276" w:lineRule="auto"/>
        <w:ind w:right="191"/>
        <w:rPr>
          <w:rFonts w:cstheme="majorBidi"/>
        </w:rPr>
      </w:pPr>
      <w:r w:rsidRPr="00EE1357">
        <w:rPr>
          <w:rFonts w:cstheme="majorBidi"/>
        </w:rPr>
        <w:t xml:space="preserve">Our eyes are not as sensitive to the colors at the extreme ends of the visible spectrum (e.g., blue, violet, and red). Thus, characters in colors situated at the extreme ends of the visible spectrum should be avoided unless displayed on a light or contrasting background. </w:t>
      </w:r>
    </w:p>
    <w:p w:rsidR="005E610D" w:rsidRPr="00EE1357" w:rsidRDefault="00695796" w:rsidP="00EE1357">
      <w:pPr>
        <w:pStyle w:val="BodyText"/>
        <w:spacing w:before="56"/>
        <w:ind w:right="191"/>
        <w:rPr>
          <w:rFonts w:cstheme="majorBidi"/>
        </w:rPr>
      </w:pPr>
      <w:r w:rsidRPr="00EE1357">
        <w:rPr>
          <w:rFonts w:cstheme="majorBidi"/>
        </w:rPr>
        <w:t xml:space="preserve">Colors may create images following prolonged viewing. For example, after looking at a green image for a period, when you look away, white images may appear pink-tinged. This is a harmful, very short term effect that can be caused by any colored source (e.g., a painted surface), not just computer screens. </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25" w:name="_Toc517278192"/>
      <w:r w:rsidRPr="00EE1357">
        <w:rPr>
          <w:rFonts w:asciiTheme="majorBidi" w:hAnsiTheme="majorBidi" w:cstheme="majorBidi"/>
        </w:rPr>
        <w:t>B) Display Polarity</w:t>
      </w:r>
      <w:bookmarkEnd w:id="25"/>
    </w:p>
    <w:p w:rsidR="005E610D" w:rsidRPr="00EE1357" w:rsidRDefault="005E610D" w:rsidP="00EE1357">
      <w:pPr>
        <w:pStyle w:val="BodyText"/>
        <w:spacing w:before="10"/>
        <w:ind w:right="191"/>
        <w:rPr>
          <w:rFonts w:cstheme="majorBidi"/>
          <w:b/>
          <w:sz w:val="11"/>
        </w:rPr>
      </w:pPr>
    </w:p>
    <w:p w:rsidR="005E610D" w:rsidRPr="00EE1357" w:rsidRDefault="00695796" w:rsidP="00EE1357">
      <w:pPr>
        <w:pStyle w:val="BodyText"/>
        <w:spacing w:before="78"/>
        <w:ind w:right="191"/>
        <w:rPr>
          <w:rFonts w:cstheme="majorBidi"/>
        </w:rPr>
      </w:pPr>
      <w:r w:rsidRPr="00EE1357">
        <w:rPr>
          <w:rFonts w:cstheme="majorBidi"/>
        </w:rPr>
        <w:t>Positive polarity means that a VDT or monitor displays dark characters on a light background, while negative polarity means that light characters are displayed on a dark background (dark characters on a light background similar to what we are most used to in print materials).</w:t>
      </w:r>
    </w:p>
    <w:p w:rsidR="005E610D" w:rsidRPr="00EE1357" w:rsidRDefault="00695796" w:rsidP="00EE1357">
      <w:pPr>
        <w:pStyle w:val="BodyText"/>
        <w:spacing w:before="56" w:line="276" w:lineRule="auto"/>
        <w:ind w:right="191"/>
        <w:rPr>
          <w:rFonts w:cstheme="majorBidi"/>
        </w:rPr>
      </w:pPr>
      <w:r w:rsidRPr="00EE1357">
        <w:rPr>
          <w:rFonts w:cstheme="majorBidi"/>
        </w:rPr>
        <w:t>The resolution of positive polarity screens tends to be less affected by glare (screen reflections). In other words</w:t>
      </w:r>
      <w:proofErr w:type="gramStart"/>
      <w:r w:rsidRPr="00EE1357">
        <w:rPr>
          <w:rFonts w:cstheme="majorBidi"/>
        </w:rPr>
        <w:t>,,</w:t>
      </w:r>
      <w:proofErr w:type="gramEnd"/>
      <w:r w:rsidRPr="00EE1357">
        <w:rPr>
          <w:rFonts w:cstheme="majorBidi"/>
        </w:rPr>
        <w:t xml:space="preserve"> it tends to make screen flicker more noticeably. . At the same time, negative polarity provides better character contrast and is less prone to flicker.  User preference should be the determining factor when setting (adjusting) display polarity.</w:t>
      </w:r>
    </w:p>
    <w:p w:rsidR="005E610D" w:rsidRPr="00EE1357" w:rsidRDefault="005E610D" w:rsidP="00EE1357">
      <w:pPr>
        <w:pStyle w:val="BodyText"/>
        <w:spacing w:before="2"/>
        <w:ind w:right="191"/>
        <w:rPr>
          <w:rFonts w:cstheme="majorBidi"/>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spacing w:before="9"/>
        <w:ind w:right="191"/>
        <w:rPr>
          <w:rFonts w:cstheme="majorBidi"/>
        </w:rPr>
      </w:pPr>
    </w:p>
    <w:p w:rsidR="005E610D" w:rsidRPr="00EE1357" w:rsidRDefault="005E610D" w:rsidP="00EE1357">
      <w:pPr>
        <w:spacing w:before="43"/>
        <w:ind w:right="191"/>
        <w:rPr>
          <w:rFonts w:cstheme="majorBidi"/>
          <w:sz w:val="20"/>
        </w:rPr>
      </w:pPr>
    </w:p>
    <w:p w:rsidR="005E610D" w:rsidRPr="00EE1357" w:rsidRDefault="005E610D" w:rsidP="00EE1357">
      <w:pPr>
        <w:ind w:right="191"/>
        <w:rPr>
          <w:rFonts w:cstheme="majorBidi"/>
          <w:sz w:val="20"/>
        </w:rPr>
        <w:sectPr w:rsidR="005E610D" w:rsidRPr="00EE1357">
          <w:type w:val="continuous"/>
          <w:pgSz w:w="11910" w:h="16840"/>
          <w:pgMar w:top="220" w:right="1040" w:bottom="280" w:left="1040" w:header="720" w:footer="720" w:gutter="0"/>
          <w:cols w:space="720"/>
        </w:sectPr>
      </w:pPr>
    </w:p>
    <w:p w:rsidR="005E610D" w:rsidRPr="00EE1357" w:rsidRDefault="00695796" w:rsidP="00EE1357">
      <w:pPr>
        <w:pStyle w:val="Heading3"/>
        <w:ind w:right="191"/>
        <w:jc w:val="left"/>
        <w:rPr>
          <w:rFonts w:asciiTheme="majorBidi" w:hAnsiTheme="majorBidi" w:cstheme="majorBidi"/>
        </w:rPr>
      </w:pPr>
      <w:bookmarkStart w:id="26" w:name="_Toc517278193"/>
      <w:r w:rsidRPr="00EE1357">
        <w:rPr>
          <w:rFonts w:asciiTheme="majorBidi" w:hAnsiTheme="majorBidi" w:cstheme="majorBidi"/>
        </w:rPr>
        <w:lastRenderedPageBreak/>
        <w:t>C) Image Contrast and Resolution</w:t>
      </w:r>
      <w:bookmarkEnd w:id="26"/>
    </w:p>
    <w:p w:rsidR="005E610D" w:rsidRPr="00EE1357" w:rsidRDefault="005E610D" w:rsidP="00EE1357">
      <w:pPr>
        <w:pStyle w:val="BodyText"/>
        <w:spacing w:before="7"/>
        <w:ind w:right="191"/>
        <w:rPr>
          <w:rFonts w:cstheme="majorBidi"/>
          <w:b/>
          <w:sz w:val="15"/>
        </w:rPr>
      </w:pPr>
    </w:p>
    <w:p w:rsidR="005E610D" w:rsidRPr="00EE1357" w:rsidRDefault="00695796" w:rsidP="00EE1357">
      <w:pPr>
        <w:pStyle w:val="BodyText"/>
        <w:spacing w:before="18"/>
        <w:ind w:right="191"/>
        <w:rPr>
          <w:rFonts w:cstheme="majorBidi"/>
        </w:rPr>
      </w:pPr>
      <w:r w:rsidRPr="00EE1357">
        <w:rPr>
          <w:rFonts w:cstheme="majorBidi"/>
        </w:rPr>
        <w:t xml:space="preserve">The contrast ratio should usually be 10:1 to make a display easier to read. What is acceptable to an individual will also depend on character size, viewing distance and the type of task being done. A monitor should provide the user with right </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27" w:name="_Toc517278194"/>
      <w:r w:rsidRPr="00EE1357">
        <w:rPr>
          <w:rFonts w:asciiTheme="majorBidi" w:hAnsiTheme="majorBidi" w:cstheme="majorBidi"/>
        </w:rPr>
        <w:t>5-1-6 Selecting and Purchasing Ergonomic Office Equipment</w:t>
      </w:r>
      <w:bookmarkEnd w:id="27"/>
    </w:p>
    <w:p w:rsidR="005E610D" w:rsidRPr="00EE1357" w:rsidRDefault="005E610D" w:rsidP="00EE1357">
      <w:pPr>
        <w:pStyle w:val="BodyText"/>
        <w:spacing w:before="15"/>
        <w:ind w:right="191"/>
        <w:rPr>
          <w:rFonts w:cstheme="majorBidi"/>
          <w:b/>
          <w:sz w:val="17"/>
        </w:rPr>
      </w:pPr>
    </w:p>
    <w:p w:rsidR="005E610D" w:rsidRPr="00EE1357" w:rsidRDefault="00695796" w:rsidP="00EE1357">
      <w:pPr>
        <w:pStyle w:val="BodyText"/>
        <w:spacing w:before="17"/>
        <w:ind w:right="191"/>
        <w:rPr>
          <w:rFonts w:cstheme="majorBidi"/>
        </w:rPr>
      </w:pPr>
      <w:r w:rsidRPr="00EE1357">
        <w:rPr>
          <w:rFonts w:cstheme="majorBidi"/>
        </w:rPr>
        <w:t xml:space="preserve">The points to consider when purchasing office equipment are as follows: </w:t>
      </w:r>
    </w:p>
    <w:p w:rsidR="005E610D" w:rsidRPr="00EE1357" w:rsidRDefault="00695796" w:rsidP="00EE1357">
      <w:pPr>
        <w:pStyle w:val="Heading3"/>
        <w:tabs>
          <w:tab w:val="left" w:pos="8095"/>
        </w:tabs>
        <w:spacing w:before="58"/>
        <w:ind w:right="191"/>
        <w:jc w:val="left"/>
        <w:rPr>
          <w:rFonts w:asciiTheme="majorBidi" w:hAnsiTheme="majorBidi" w:cstheme="majorBidi"/>
        </w:rPr>
      </w:pPr>
      <w:bookmarkStart w:id="28" w:name="_Toc517278195"/>
      <w:r w:rsidRPr="00EE1357">
        <w:rPr>
          <w:rFonts w:asciiTheme="majorBidi" w:hAnsiTheme="majorBidi" w:cstheme="majorBidi"/>
        </w:rPr>
        <w:t>1. Individual Factors</w:t>
      </w:r>
      <w:bookmarkEnd w:id="28"/>
    </w:p>
    <w:p w:rsidR="005E610D" w:rsidRPr="00EE1357" w:rsidRDefault="00695796" w:rsidP="00EE1357">
      <w:pPr>
        <w:pStyle w:val="BodyText"/>
        <w:spacing w:before="61"/>
        <w:ind w:right="191"/>
        <w:rPr>
          <w:rFonts w:cstheme="majorBidi"/>
        </w:rPr>
      </w:pPr>
      <w:r w:rsidRPr="00EE1357">
        <w:rPr>
          <w:rFonts w:cstheme="majorBidi"/>
        </w:rPr>
        <w:t xml:space="preserve">Knowing the characteristics of the individuals who are going to use the equipment is of utmost importance. Here the critical points to consider are the potential </w:t>
      </w:r>
      <w:proofErr w:type="gramStart"/>
      <w:r w:rsidRPr="00EE1357">
        <w:rPr>
          <w:rFonts w:cstheme="majorBidi"/>
        </w:rPr>
        <w:t>user’s  body</w:t>
      </w:r>
      <w:proofErr w:type="gramEnd"/>
      <w:r w:rsidRPr="00EE1357">
        <w:rPr>
          <w:rFonts w:cstheme="majorBidi"/>
        </w:rPr>
        <w:t xml:space="preserve"> size, height, gender, and right- or left-handedness.</w:t>
      </w:r>
    </w:p>
    <w:p w:rsidR="005E610D" w:rsidRPr="00EE1357" w:rsidRDefault="00695796" w:rsidP="00EE1357">
      <w:pPr>
        <w:pStyle w:val="BodyText"/>
        <w:spacing w:before="59"/>
        <w:ind w:right="191"/>
        <w:rPr>
          <w:rFonts w:cstheme="majorBidi"/>
        </w:rPr>
      </w:pPr>
      <w:r w:rsidRPr="00EE1357">
        <w:rPr>
          <w:rFonts w:cstheme="majorBidi"/>
        </w:rPr>
        <w:t xml:space="preserve"> </w:t>
      </w:r>
    </w:p>
    <w:p w:rsidR="005E610D" w:rsidRPr="00EE1357" w:rsidRDefault="00695796" w:rsidP="00EE1357">
      <w:pPr>
        <w:pStyle w:val="Heading3"/>
        <w:tabs>
          <w:tab w:val="left" w:pos="8373"/>
        </w:tabs>
        <w:spacing w:before="58"/>
        <w:ind w:right="191"/>
        <w:jc w:val="left"/>
        <w:rPr>
          <w:rFonts w:asciiTheme="majorBidi" w:hAnsiTheme="majorBidi" w:cstheme="majorBidi"/>
        </w:rPr>
      </w:pPr>
      <w:bookmarkStart w:id="29" w:name="_Toc517278196"/>
      <w:r w:rsidRPr="00EE1357">
        <w:rPr>
          <w:rFonts w:asciiTheme="majorBidi" w:hAnsiTheme="majorBidi" w:cstheme="majorBidi"/>
        </w:rPr>
        <w:t>2. Nature of Duties</w:t>
      </w:r>
      <w:bookmarkEnd w:id="29"/>
    </w:p>
    <w:p w:rsidR="005E610D" w:rsidRPr="00EE1357" w:rsidRDefault="00695796" w:rsidP="00EE1357">
      <w:pPr>
        <w:pStyle w:val="BodyText"/>
        <w:spacing w:before="62"/>
        <w:ind w:right="191"/>
        <w:rPr>
          <w:rFonts w:cstheme="majorBidi"/>
        </w:rPr>
      </w:pPr>
      <w:r w:rsidRPr="00EE1357">
        <w:rPr>
          <w:rFonts w:cstheme="majorBidi"/>
        </w:rPr>
        <w:t>Different office tasks require different equipment, different accessories and different layouts.  Understanding the basics of the work carried out helps one to understand more clearly what the worker needs in order to make his job better ergonomically.</w:t>
      </w:r>
    </w:p>
    <w:p w:rsidR="005E610D" w:rsidRPr="00EE1357" w:rsidRDefault="00695796" w:rsidP="00730B63">
      <w:pPr>
        <w:pStyle w:val="BodyText"/>
        <w:spacing w:before="59"/>
        <w:ind w:right="191"/>
        <w:rPr>
          <w:rFonts w:cstheme="majorBidi"/>
        </w:rPr>
      </w:pPr>
      <w:r w:rsidRPr="00EE1357">
        <w:rPr>
          <w:rFonts w:cstheme="majorBidi"/>
        </w:rPr>
        <w:t xml:space="preserve">Consider the nature of the tasks to be done: </w:t>
      </w:r>
    </w:p>
    <w:p w:rsidR="005E610D" w:rsidRPr="00EE1357" w:rsidRDefault="00695796" w:rsidP="00730B63">
      <w:pPr>
        <w:pStyle w:val="BodyText"/>
        <w:numPr>
          <w:ilvl w:val="0"/>
          <w:numId w:val="6"/>
        </w:numPr>
        <w:spacing w:before="60"/>
        <w:ind w:right="191"/>
        <w:rPr>
          <w:rFonts w:cstheme="majorBidi"/>
        </w:rPr>
      </w:pPr>
      <w:r w:rsidRPr="00EE1357">
        <w:rPr>
          <w:rFonts w:cstheme="majorBidi"/>
        </w:rPr>
        <w:t>A lot of typing or very little</w:t>
      </w:r>
    </w:p>
    <w:p w:rsidR="005E610D" w:rsidRPr="00EE1357" w:rsidRDefault="00695796" w:rsidP="00730B63">
      <w:pPr>
        <w:pStyle w:val="BodyText"/>
        <w:numPr>
          <w:ilvl w:val="0"/>
          <w:numId w:val="6"/>
        </w:numPr>
        <w:spacing w:before="57"/>
        <w:ind w:right="191"/>
        <w:rPr>
          <w:rFonts w:cstheme="majorBidi"/>
        </w:rPr>
      </w:pPr>
      <w:r w:rsidRPr="00EE1357">
        <w:rPr>
          <w:rFonts w:cstheme="majorBidi"/>
        </w:rPr>
        <w:t>Typing combined with other desk work (e.g., taking notes, using a phone, etc.)</w:t>
      </w:r>
    </w:p>
    <w:p w:rsidR="005E610D" w:rsidRPr="00EE1357" w:rsidRDefault="00695796" w:rsidP="00730B63">
      <w:pPr>
        <w:pStyle w:val="BodyText"/>
        <w:numPr>
          <w:ilvl w:val="0"/>
          <w:numId w:val="6"/>
        </w:numPr>
        <w:spacing w:before="57"/>
        <w:ind w:right="191"/>
        <w:rPr>
          <w:rFonts w:cstheme="majorBidi"/>
        </w:rPr>
      </w:pPr>
      <w:r w:rsidRPr="00EE1357">
        <w:rPr>
          <w:rFonts w:cstheme="majorBidi"/>
        </w:rPr>
        <w:t>Using a mouse or other input devices (e.g., voice input).</w:t>
      </w:r>
    </w:p>
    <w:p w:rsidR="005E610D" w:rsidRPr="00EE1357" w:rsidRDefault="00695796" w:rsidP="00EE1357">
      <w:pPr>
        <w:pStyle w:val="Heading3"/>
        <w:spacing w:before="58"/>
        <w:ind w:right="191"/>
        <w:jc w:val="left"/>
        <w:rPr>
          <w:rFonts w:asciiTheme="majorBidi" w:hAnsiTheme="majorBidi" w:cstheme="majorBidi"/>
        </w:rPr>
      </w:pPr>
      <w:bookmarkStart w:id="30" w:name="_Toc517278197"/>
      <w:r w:rsidRPr="00EE1357">
        <w:rPr>
          <w:rFonts w:asciiTheme="majorBidi" w:hAnsiTheme="majorBidi" w:cstheme="majorBidi"/>
        </w:rPr>
        <w:t>3. Important Environmental Factors</w:t>
      </w:r>
      <w:bookmarkEnd w:id="30"/>
    </w:p>
    <w:p w:rsidR="005E610D" w:rsidRPr="00EE1357" w:rsidRDefault="00695796" w:rsidP="00EE1357">
      <w:pPr>
        <w:pStyle w:val="BodyText"/>
        <w:spacing w:before="61"/>
        <w:ind w:right="191"/>
        <w:rPr>
          <w:rFonts w:cstheme="majorBidi"/>
        </w:rPr>
      </w:pPr>
      <w:r w:rsidRPr="00EE1357">
        <w:rPr>
          <w:rFonts w:cstheme="majorBidi"/>
        </w:rPr>
        <w:t xml:space="preserve">Many aspects of the work environment must be considered. You should take into account the following: </w:t>
      </w:r>
    </w:p>
    <w:p w:rsidR="00730B63" w:rsidRDefault="00695796" w:rsidP="00730B63">
      <w:pPr>
        <w:pStyle w:val="BodyText"/>
        <w:numPr>
          <w:ilvl w:val="0"/>
          <w:numId w:val="8"/>
        </w:numPr>
        <w:tabs>
          <w:tab w:val="left" w:pos="1407"/>
          <w:tab w:val="left" w:pos="1033"/>
        </w:tabs>
        <w:spacing w:before="60" w:line="276" w:lineRule="auto"/>
        <w:ind w:right="191"/>
        <w:rPr>
          <w:rFonts w:cstheme="majorBidi"/>
        </w:rPr>
      </w:pPr>
      <w:r w:rsidRPr="00EE1357">
        <w:rPr>
          <w:rFonts w:cstheme="majorBidi"/>
        </w:rPr>
        <w:t xml:space="preserve">Available space and office dimensions Layout or arrangement of existing furniture  </w:t>
      </w:r>
    </w:p>
    <w:p w:rsidR="005E610D" w:rsidRPr="00EE1357" w:rsidRDefault="00695796" w:rsidP="00730B63">
      <w:pPr>
        <w:pStyle w:val="BodyText"/>
        <w:numPr>
          <w:ilvl w:val="0"/>
          <w:numId w:val="8"/>
        </w:numPr>
        <w:tabs>
          <w:tab w:val="left" w:pos="1407"/>
          <w:tab w:val="left" w:pos="1033"/>
        </w:tabs>
        <w:spacing w:before="60" w:line="276" w:lineRule="auto"/>
        <w:ind w:right="191"/>
        <w:rPr>
          <w:rFonts w:cstheme="majorBidi"/>
        </w:rPr>
      </w:pPr>
      <w:r w:rsidRPr="00EE1357">
        <w:rPr>
          <w:rFonts w:cstheme="majorBidi"/>
        </w:rPr>
        <w:t>Light sources, specifically lamps</w:t>
      </w:r>
    </w:p>
    <w:p w:rsidR="005E610D" w:rsidRPr="00EE1357" w:rsidRDefault="00695796" w:rsidP="00730B63">
      <w:pPr>
        <w:pStyle w:val="BodyText"/>
        <w:numPr>
          <w:ilvl w:val="0"/>
          <w:numId w:val="8"/>
        </w:numPr>
        <w:tabs>
          <w:tab w:val="left" w:pos="6524"/>
        </w:tabs>
        <w:spacing w:before="1"/>
        <w:ind w:right="191"/>
        <w:rPr>
          <w:rFonts w:cstheme="majorBidi"/>
        </w:rPr>
      </w:pPr>
      <w:r w:rsidRPr="00EE1357">
        <w:rPr>
          <w:rFonts w:cstheme="majorBidi"/>
        </w:rPr>
        <w:t>Type and size of computers to be used</w:t>
      </w:r>
    </w:p>
    <w:p w:rsidR="005E610D" w:rsidRPr="00EE1357" w:rsidRDefault="00695796" w:rsidP="00730B63">
      <w:pPr>
        <w:pStyle w:val="BodyText"/>
        <w:numPr>
          <w:ilvl w:val="0"/>
          <w:numId w:val="8"/>
        </w:numPr>
        <w:tabs>
          <w:tab w:val="left" w:pos="5723"/>
        </w:tabs>
        <w:spacing w:before="57"/>
        <w:ind w:right="191"/>
        <w:rPr>
          <w:rFonts w:cstheme="majorBidi"/>
        </w:rPr>
      </w:pPr>
      <w:r w:rsidRPr="00EE1357">
        <w:rPr>
          <w:rFonts w:cstheme="majorBidi"/>
        </w:rPr>
        <w:t>Table-mounted or floor-mounted computer cases</w:t>
      </w:r>
    </w:p>
    <w:p w:rsidR="005E610D" w:rsidRPr="00EE1357" w:rsidRDefault="00695796" w:rsidP="00730B63">
      <w:pPr>
        <w:pStyle w:val="BodyText"/>
        <w:numPr>
          <w:ilvl w:val="0"/>
          <w:numId w:val="8"/>
        </w:numPr>
        <w:tabs>
          <w:tab w:val="left" w:pos="3517"/>
        </w:tabs>
        <w:spacing w:before="57"/>
        <w:ind w:right="191"/>
        <w:rPr>
          <w:rFonts w:cstheme="majorBidi"/>
        </w:rPr>
      </w:pPr>
      <w:r w:rsidRPr="00EE1357">
        <w:rPr>
          <w:rFonts w:cstheme="majorBidi"/>
        </w:rPr>
        <w:t>Accessories such as standalone hard drives, storage devices, mice, etc.</w:t>
      </w:r>
    </w:p>
    <w:p w:rsidR="005E610D" w:rsidRPr="00EE1357" w:rsidRDefault="00695796" w:rsidP="00730B63">
      <w:pPr>
        <w:pStyle w:val="BodyText"/>
        <w:numPr>
          <w:ilvl w:val="0"/>
          <w:numId w:val="8"/>
        </w:numPr>
        <w:tabs>
          <w:tab w:val="left" w:pos="8183"/>
        </w:tabs>
        <w:spacing w:before="57"/>
        <w:ind w:right="191"/>
        <w:rPr>
          <w:rFonts w:cstheme="majorBidi"/>
        </w:rPr>
      </w:pPr>
      <w:r w:rsidRPr="00EE1357">
        <w:rPr>
          <w:rFonts w:cstheme="majorBidi"/>
        </w:rPr>
        <w:t>Interaction with colleagues</w:t>
      </w:r>
    </w:p>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6"/>
        <w:ind w:right="191"/>
        <w:rPr>
          <w:rFonts w:cstheme="majorBidi"/>
          <w:sz w:val="18"/>
        </w:rPr>
      </w:pPr>
    </w:p>
    <w:p w:rsidR="005E610D" w:rsidRPr="00EE1357" w:rsidRDefault="00695796" w:rsidP="00EE1357">
      <w:pPr>
        <w:pStyle w:val="Heading3"/>
        <w:ind w:right="191"/>
        <w:jc w:val="left"/>
        <w:rPr>
          <w:rFonts w:asciiTheme="majorBidi" w:hAnsiTheme="majorBidi" w:cstheme="majorBidi"/>
        </w:rPr>
      </w:pPr>
      <w:bookmarkStart w:id="31" w:name="_Toc517278198"/>
      <w:r w:rsidRPr="00EE1357">
        <w:rPr>
          <w:rFonts w:asciiTheme="majorBidi" w:hAnsiTheme="majorBidi" w:cstheme="majorBidi"/>
        </w:rPr>
        <w:t>Points to consider when selecting office equipment:</w:t>
      </w:r>
      <w:bookmarkEnd w:id="31"/>
      <w:r w:rsidRPr="00EE1357">
        <w:rPr>
          <w:rFonts w:asciiTheme="majorBidi" w:hAnsiTheme="majorBidi" w:cstheme="majorBidi"/>
        </w:rPr>
        <w:t xml:space="preserve"> </w:t>
      </w:r>
    </w:p>
    <w:p w:rsidR="005E610D" w:rsidRPr="00EE1357" w:rsidRDefault="00695796" w:rsidP="00730B63">
      <w:pPr>
        <w:pStyle w:val="BodyText"/>
        <w:numPr>
          <w:ilvl w:val="0"/>
          <w:numId w:val="9"/>
        </w:numPr>
        <w:tabs>
          <w:tab w:val="left" w:pos="1033"/>
        </w:tabs>
        <w:spacing w:before="64"/>
        <w:ind w:right="191"/>
        <w:rPr>
          <w:rFonts w:cstheme="majorBidi"/>
        </w:rPr>
      </w:pPr>
      <w:r w:rsidRPr="00EE1357">
        <w:rPr>
          <w:rFonts w:cstheme="majorBidi"/>
        </w:rPr>
        <w:t>Office equipment should have an adjustability range that can fit all users</w:t>
      </w:r>
    </w:p>
    <w:p w:rsidR="005E610D" w:rsidRPr="00EE1357" w:rsidRDefault="00695796" w:rsidP="00730B63">
      <w:pPr>
        <w:pStyle w:val="BodyText"/>
        <w:numPr>
          <w:ilvl w:val="0"/>
          <w:numId w:val="9"/>
        </w:numPr>
        <w:tabs>
          <w:tab w:val="left" w:pos="1033"/>
        </w:tabs>
        <w:spacing w:before="58"/>
        <w:ind w:right="191"/>
        <w:rPr>
          <w:rFonts w:cstheme="majorBidi"/>
        </w:rPr>
      </w:pPr>
      <w:r w:rsidRPr="00EE1357">
        <w:rPr>
          <w:rFonts w:cstheme="majorBidi"/>
        </w:rPr>
        <w:t>Some chairs have interchangeable cylinders to accommodate very tall or short people.</w:t>
      </w:r>
    </w:p>
    <w:p w:rsidR="005E610D" w:rsidRPr="00EE1357" w:rsidRDefault="00695796" w:rsidP="00730B63">
      <w:pPr>
        <w:pStyle w:val="BodyText"/>
        <w:numPr>
          <w:ilvl w:val="0"/>
          <w:numId w:val="9"/>
        </w:numPr>
        <w:tabs>
          <w:tab w:val="left" w:pos="4393"/>
        </w:tabs>
        <w:spacing w:before="59"/>
        <w:ind w:right="191"/>
        <w:rPr>
          <w:rFonts w:cstheme="majorBidi"/>
        </w:rPr>
      </w:pPr>
      <w:r w:rsidRPr="00EE1357">
        <w:rPr>
          <w:rFonts w:cstheme="majorBidi"/>
        </w:rPr>
        <w:t>A fully adjustable chair with height-adjustable armrests is recommended.</w:t>
      </w:r>
    </w:p>
    <w:p w:rsidR="005E610D" w:rsidRPr="00EE1357" w:rsidRDefault="00695796" w:rsidP="00730B63">
      <w:pPr>
        <w:pStyle w:val="BodyText"/>
        <w:numPr>
          <w:ilvl w:val="0"/>
          <w:numId w:val="9"/>
        </w:numPr>
        <w:tabs>
          <w:tab w:val="left" w:pos="7687"/>
        </w:tabs>
        <w:spacing w:before="58"/>
        <w:ind w:right="191"/>
        <w:rPr>
          <w:rFonts w:cstheme="majorBidi"/>
        </w:rPr>
      </w:pPr>
      <w:r w:rsidRPr="00EE1357">
        <w:rPr>
          <w:rFonts w:cstheme="majorBidi"/>
        </w:rPr>
        <w:t>An adjustable desk is preferable.</w:t>
      </w:r>
    </w:p>
    <w:p w:rsidR="005E610D" w:rsidRPr="00EE1357" w:rsidRDefault="00695796" w:rsidP="00730B63">
      <w:pPr>
        <w:pStyle w:val="BodyText"/>
        <w:numPr>
          <w:ilvl w:val="0"/>
          <w:numId w:val="9"/>
        </w:numPr>
        <w:tabs>
          <w:tab w:val="left" w:pos="3210"/>
        </w:tabs>
        <w:spacing w:before="57"/>
        <w:ind w:right="191"/>
        <w:rPr>
          <w:rFonts w:cstheme="majorBidi"/>
        </w:rPr>
      </w:pPr>
      <w:r w:rsidRPr="00EE1357">
        <w:rPr>
          <w:rFonts w:cstheme="majorBidi"/>
        </w:rPr>
        <w:t>Do not forget to get a footrest if you decide on a non-adjustable desk.</w:t>
      </w:r>
    </w:p>
    <w:p w:rsidR="005E610D" w:rsidRPr="00EE1357" w:rsidRDefault="00695796" w:rsidP="00730B63">
      <w:pPr>
        <w:pStyle w:val="BodyText"/>
        <w:numPr>
          <w:ilvl w:val="0"/>
          <w:numId w:val="9"/>
        </w:numPr>
        <w:tabs>
          <w:tab w:val="left" w:pos="1435"/>
        </w:tabs>
        <w:spacing w:before="60"/>
        <w:ind w:right="191"/>
        <w:rPr>
          <w:rFonts w:cstheme="majorBidi"/>
        </w:rPr>
      </w:pPr>
      <w:r w:rsidRPr="00EE1357">
        <w:rPr>
          <w:rFonts w:cstheme="majorBidi"/>
        </w:rPr>
        <w:t>Accessories, such as a copy-holder, mouse, task lamps, etc. (getting the personnel’ feedback is very important).</w:t>
      </w:r>
    </w:p>
    <w:p w:rsidR="005E610D" w:rsidRPr="00EE1357" w:rsidRDefault="00695796" w:rsidP="00730B63">
      <w:pPr>
        <w:pStyle w:val="BodyText"/>
        <w:numPr>
          <w:ilvl w:val="0"/>
          <w:numId w:val="9"/>
        </w:numPr>
        <w:tabs>
          <w:tab w:val="left" w:pos="1033"/>
        </w:tabs>
        <w:spacing w:before="57"/>
        <w:ind w:right="191"/>
        <w:rPr>
          <w:rFonts w:cstheme="majorBidi"/>
        </w:rPr>
      </w:pPr>
      <w:r w:rsidRPr="00EE1357">
        <w:rPr>
          <w:rFonts w:cstheme="majorBidi"/>
        </w:rPr>
        <w:t>Office equipment should not have a reflective surface (e.g., the color of the chair or desk should not be reflective).</w:t>
      </w:r>
    </w:p>
    <w:p w:rsidR="005E610D" w:rsidRPr="00EE1357" w:rsidRDefault="005E610D" w:rsidP="00EE1357">
      <w:pPr>
        <w:pStyle w:val="BodyText"/>
        <w:spacing w:before="59"/>
        <w:ind w:right="191"/>
        <w:rPr>
          <w:rFonts w:cstheme="majorBidi"/>
        </w:rPr>
      </w:pPr>
    </w:p>
    <w:p w:rsidR="005E610D" w:rsidRPr="00EE1357" w:rsidRDefault="00695796" w:rsidP="00EE1357">
      <w:pPr>
        <w:pStyle w:val="Heading3"/>
        <w:spacing w:before="56"/>
        <w:ind w:right="191"/>
        <w:jc w:val="left"/>
        <w:rPr>
          <w:rFonts w:asciiTheme="majorBidi" w:hAnsiTheme="majorBidi" w:cstheme="majorBidi"/>
        </w:rPr>
      </w:pPr>
      <w:bookmarkStart w:id="32" w:name="_Toc517278199"/>
      <w:r w:rsidRPr="00EE1357">
        <w:rPr>
          <w:rFonts w:asciiTheme="majorBidi" w:hAnsiTheme="majorBidi" w:cstheme="majorBidi"/>
        </w:rPr>
        <w:t>Important Chair Maintenance Tips</w:t>
      </w:r>
      <w:bookmarkEnd w:id="32"/>
    </w:p>
    <w:p w:rsidR="005E610D" w:rsidRPr="00EE1357" w:rsidRDefault="00695796" w:rsidP="00EE1357">
      <w:pPr>
        <w:pStyle w:val="BodyText"/>
        <w:spacing w:before="63"/>
        <w:ind w:right="191"/>
        <w:rPr>
          <w:rFonts w:cstheme="majorBidi"/>
        </w:rPr>
      </w:pPr>
      <w:r w:rsidRPr="00EE1357">
        <w:rPr>
          <w:rFonts w:cstheme="majorBidi"/>
        </w:rPr>
        <w:t>When buying chairs, consider any maintenance and repair costs. Some chair manufacturers will recommend an inspection and maintenance schedule.</w:t>
      </w:r>
    </w:p>
    <w:p w:rsidR="005E610D" w:rsidRPr="00EE1357" w:rsidRDefault="00695796" w:rsidP="00EE1357">
      <w:pPr>
        <w:pStyle w:val="BodyText"/>
        <w:spacing w:before="57"/>
        <w:ind w:right="191"/>
        <w:rPr>
          <w:rFonts w:cstheme="majorBidi"/>
        </w:rPr>
      </w:pPr>
      <w:r w:rsidRPr="00EE1357">
        <w:rPr>
          <w:rFonts w:cstheme="majorBidi"/>
        </w:rPr>
        <w:t xml:space="preserve">Common problems may include: </w:t>
      </w:r>
    </w:p>
    <w:p w:rsidR="005E610D" w:rsidRPr="00EE1357" w:rsidRDefault="00695796" w:rsidP="00730B63">
      <w:pPr>
        <w:pStyle w:val="BodyText"/>
        <w:numPr>
          <w:ilvl w:val="0"/>
          <w:numId w:val="10"/>
        </w:numPr>
        <w:tabs>
          <w:tab w:val="left" w:pos="1033"/>
        </w:tabs>
        <w:spacing w:before="60"/>
        <w:ind w:right="191"/>
        <w:rPr>
          <w:rFonts w:cstheme="majorBidi"/>
        </w:rPr>
      </w:pPr>
      <w:r w:rsidRPr="00EE1357">
        <w:rPr>
          <w:rFonts w:cstheme="majorBidi"/>
        </w:rPr>
        <w:t>Bolts and screws loosening and falling out</w:t>
      </w:r>
    </w:p>
    <w:p w:rsidR="005E610D" w:rsidRPr="00EE1357" w:rsidRDefault="00695796" w:rsidP="00730B63">
      <w:pPr>
        <w:pStyle w:val="BodyText"/>
        <w:numPr>
          <w:ilvl w:val="0"/>
          <w:numId w:val="10"/>
        </w:numPr>
        <w:tabs>
          <w:tab w:val="left" w:pos="1033"/>
        </w:tabs>
        <w:spacing w:before="57"/>
        <w:ind w:right="191"/>
        <w:rPr>
          <w:rFonts w:cstheme="majorBidi"/>
        </w:rPr>
      </w:pPr>
      <w:r w:rsidRPr="00EE1357">
        <w:rPr>
          <w:rFonts w:cstheme="majorBidi"/>
        </w:rPr>
        <w:t>Hydraulic cylinders failing to hold or seize</w:t>
      </w:r>
    </w:p>
    <w:p w:rsidR="005E610D" w:rsidRPr="00EE1357" w:rsidRDefault="00695796" w:rsidP="00730B63">
      <w:pPr>
        <w:pStyle w:val="BodyText"/>
        <w:numPr>
          <w:ilvl w:val="0"/>
          <w:numId w:val="10"/>
        </w:numPr>
        <w:tabs>
          <w:tab w:val="left" w:pos="1033"/>
        </w:tabs>
        <w:spacing w:before="59"/>
        <w:ind w:right="191"/>
        <w:rPr>
          <w:rFonts w:cstheme="majorBidi"/>
        </w:rPr>
      </w:pPr>
      <w:r w:rsidRPr="00EE1357">
        <w:rPr>
          <w:rFonts w:cstheme="majorBidi"/>
        </w:rPr>
        <w:t>Chair failing to roll properly</w:t>
      </w:r>
    </w:p>
    <w:p w:rsidR="005E610D" w:rsidRPr="00EE1357" w:rsidRDefault="00695796" w:rsidP="00EE1357">
      <w:pPr>
        <w:pStyle w:val="Heading3"/>
        <w:spacing w:before="56"/>
        <w:ind w:right="191"/>
        <w:jc w:val="left"/>
        <w:rPr>
          <w:rFonts w:asciiTheme="majorBidi" w:hAnsiTheme="majorBidi" w:cstheme="majorBidi"/>
        </w:rPr>
      </w:pPr>
      <w:bookmarkStart w:id="33" w:name="_Toc517278200"/>
      <w:r w:rsidRPr="00EE1357">
        <w:rPr>
          <w:rFonts w:asciiTheme="majorBidi" w:hAnsiTheme="majorBidi" w:cstheme="majorBidi"/>
        </w:rPr>
        <w:t>The next step after selecting a suitable product</w:t>
      </w:r>
      <w:bookmarkEnd w:id="33"/>
    </w:p>
    <w:p w:rsidR="005E610D" w:rsidRPr="00EE1357" w:rsidRDefault="00695796" w:rsidP="00EE1357">
      <w:pPr>
        <w:pStyle w:val="BodyText"/>
        <w:spacing w:before="61"/>
        <w:ind w:right="191"/>
        <w:rPr>
          <w:rFonts w:cstheme="majorBidi"/>
        </w:rPr>
      </w:pPr>
      <w:r w:rsidRPr="00EE1357">
        <w:rPr>
          <w:rFonts w:cstheme="majorBidi"/>
        </w:rPr>
        <w:t xml:space="preserve"> Before you make a final decision, you should ask your staff for their opinion. </w:t>
      </w:r>
    </w:p>
    <w:p w:rsidR="005E610D" w:rsidRPr="00EE1357" w:rsidRDefault="00695796" w:rsidP="00EE1357">
      <w:pPr>
        <w:pStyle w:val="BodyText"/>
        <w:spacing w:before="59" w:line="276" w:lineRule="auto"/>
        <w:ind w:right="191"/>
        <w:rPr>
          <w:rFonts w:cstheme="majorBidi"/>
        </w:rPr>
      </w:pPr>
      <w:r w:rsidRPr="00EE1357">
        <w:rPr>
          <w:rFonts w:cstheme="majorBidi"/>
        </w:rPr>
        <w:t xml:space="preserve"> Having the staff actively involved in the decision-making process is very important for the selection of furniture and equipment that is suited to them and their work tasks. Training on how to use, adjust, and readjust new equipment is also crucial for the successful introduction of new equipment and furniture into the workplace.</w:t>
      </w:r>
    </w:p>
    <w:p w:rsidR="005E610D" w:rsidRPr="00EE1357" w:rsidRDefault="00695796" w:rsidP="00EE1357">
      <w:pPr>
        <w:pStyle w:val="BodyText"/>
        <w:spacing w:line="276" w:lineRule="auto"/>
        <w:ind w:right="191"/>
        <w:rPr>
          <w:rFonts w:cstheme="majorBidi"/>
        </w:rPr>
      </w:pPr>
      <w:r w:rsidRPr="00EE1357">
        <w:rPr>
          <w:rFonts w:cstheme="majorBidi"/>
        </w:rPr>
        <w:t xml:space="preserve"> Keep in mind that the supplier's claim that his products are ergonomically correct is no guarantee of comfort.</w:t>
      </w:r>
    </w:p>
    <w:p w:rsidR="005E610D" w:rsidRPr="00EE1357" w:rsidRDefault="00695796" w:rsidP="00EE1357">
      <w:pPr>
        <w:pStyle w:val="BodyText"/>
        <w:spacing w:line="385" w:lineRule="exact"/>
        <w:ind w:right="191"/>
        <w:rPr>
          <w:rFonts w:cstheme="majorBidi"/>
        </w:rPr>
      </w:pPr>
      <w:r w:rsidRPr="00EE1357">
        <w:rPr>
          <w:rFonts w:cstheme="majorBidi"/>
        </w:rPr>
        <w:t>Arming yourself with valid information from reliable sources will help you make the right investment that will benefit an employer and employees equally. Consulting a specialist can also prove helpful.</w:t>
      </w:r>
    </w:p>
    <w:p w:rsidR="005E610D" w:rsidRPr="00EE1357" w:rsidRDefault="00695796" w:rsidP="00EE1357">
      <w:pPr>
        <w:pStyle w:val="BodyText"/>
        <w:spacing w:before="59"/>
        <w:ind w:right="191"/>
        <w:rPr>
          <w:rFonts w:cstheme="majorBidi"/>
        </w:rPr>
      </w:pPr>
      <w:r w:rsidRPr="00EE1357">
        <w:rPr>
          <w:rFonts w:cstheme="majorBidi"/>
        </w:rPr>
        <w:t xml:space="preserve"> </w:t>
      </w:r>
    </w:p>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4"/>
        <w:ind w:right="191"/>
        <w:rPr>
          <w:rFonts w:cstheme="majorBidi"/>
          <w:sz w:val="15"/>
        </w:rPr>
      </w:pPr>
    </w:p>
    <w:p w:rsidR="005E610D" w:rsidRPr="00EE1357" w:rsidRDefault="00695796" w:rsidP="00EE1357">
      <w:pPr>
        <w:pStyle w:val="Heading3"/>
        <w:ind w:right="191"/>
        <w:jc w:val="left"/>
        <w:rPr>
          <w:rFonts w:asciiTheme="majorBidi" w:hAnsiTheme="majorBidi" w:cstheme="majorBidi"/>
          <w:b w:val="0"/>
          <w:bCs w:val="0"/>
          <w:sz w:val="2"/>
          <w:szCs w:val="2"/>
        </w:rPr>
      </w:pPr>
      <w:bookmarkStart w:id="34" w:name="_Toc517278201"/>
      <w:r w:rsidRPr="00EE1357">
        <w:rPr>
          <w:rFonts w:asciiTheme="majorBidi" w:hAnsiTheme="majorBidi" w:cstheme="majorBidi"/>
        </w:rPr>
        <w:t>5-2 Workplace Inspection</w:t>
      </w:r>
      <w:bookmarkEnd w:id="34"/>
    </w:p>
    <w:p w:rsidR="005E610D" w:rsidRPr="00EE1357" w:rsidRDefault="005E610D" w:rsidP="00EE1357">
      <w:pPr>
        <w:pStyle w:val="BodyText"/>
        <w:spacing w:before="12"/>
        <w:ind w:right="191"/>
        <w:rPr>
          <w:rFonts w:cstheme="majorBidi"/>
          <w:b/>
          <w:sz w:val="7"/>
        </w:rPr>
      </w:pPr>
    </w:p>
    <w:p w:rsidR="005E610D" w:rsidRPr="00EE1357" w:rsidRDefault="00695796" w:rsidP="00EE1357">
      <w:pPr>
        <w:pStyle w:val="BodyText"/>
        <w:spacing w:before="122" w:line="276" w:lineRule="auto"/>
        <w:ind w:right="191"/>
        <w:rPr>
          <w:rFonts w:cstheme="majorBidi"/>
        </w:rPr>
      </w:pPr>
      <w:r w:rsidRPr="00EE1357">
        <w:rPr>
          <w:rFonts w:cstheme="majorBidi"/>
        </w:rPr>
        <w:t>The occupational health inspector should annually inspect all working places and workstations based on the relevant standard checklists (checklists provided in appendixes 4 and 5 can be helpful) to ensure all basic ergonomic principles are observed. The inspection’s report will help the organization take the necessary measures to improve the personnel’s working conditions. In case of any further complaint by the staff, the inspection should be re-conducted.</w:t>
      </w:r>
    </w:p>
    <w:p w:rsidR="005E610D" w:rsidRPr="00EE1357" w:rsidRDefault="00695796" w:rsidP="00EE1357">
      <w:pPr>
        <w:pStyle w:val="BodyText"/>
        <w:spacing w:line="385" w:lineRule="exact"/>
        <w:ind w:right="191"/>
        <w:rPr>
          <w:rFonts w:cstheme="majorBidi"/>
        </w:rPr>
      </w:pPr>
      <w:r w:rsidRPr="00EE1357">
        <w:rPr>
          <w:rFonts w:cstheme="majorBidi"/>
        </w:rPr>
        <w:t>5-3 Records Storage</w:t>
      </w:r>
    </w:p>
    <w:p w:rsidR="005E610D" w:rsidRPr="00EE1357" w:rsidRDefault="00695796" w:rsidP="00EE1357">
      <w:pPr>
        <w:pStyle w:val="BodyText"/>
        <w:spacing w:before="58"/>
        <w:ind w:right="191"/>
        <w:rPr>
          <w:rFonts w:cstheme="majorBidi"/>
        </w:rPr>
      </w:pPr>
      <w:r w:rsidRPr="00EE1357">
        <w:rPr>
          <w:rFonts w:cstheme="majorBidi"/>
        </w:rPr>
        <w:t>The records containing ergonomic assessment reports of control rooms and offices should be stored in the specified locations for the duration mentioned in the table below.</w:t>
      </w:r>
    </w:p>
    <w:p w:rsidR="005E610D" w:rsidRPr="00EE1357" w:rsidRDefault="005E610D" w:rsidP="00EE1357">
      <w:pPr>
        <w:pStyle w:val="BodyText"/>
        <w:ind w:right="191"/>
        <w:rPr>
          <w:rFonts w:cstheme="majorBidi"/>
          <w:sz w:val="20"/>
        </w:rPr>
      </w:pPr>
    </w:p>
    <w:p w:rsidR="005E610D" w:rsidRPr="00EE1357" w:rsidRDefault="005E610D" w:rsidP="00EE1357">
      <w:pPr>
        <w:pStyle w:val="BodyText"/>
        <w:spacing w:before="12"/>
        <w:ind w:right="191"/>
        <w:rPr>
          <w:rFonts w:cstheme="majorBidi"/>
          <w:sz w:val="13"/>
        </w:rPr>
      </w:pPr>
    </w:p>
    <w:tbl>
      <w:tblPr>
        <w:bidiVisual/>
        <w:tblW w:w="0" w:type="auto"/>
        <w:tblInd w:w="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3"/>
        <w:gridCol w:w="2127"/>
        <w:gridCol w:w="4187"/>
      </w:tblGrid>
      <w:tr w:rsidR="005E610D" w:rsidRPr="00EE1357" w:rsidTr="00730B63">
        <w:trPr>
          <w:trHeight w:val="438"/>
        </w:trPr>
        <w:tc>
          <w:tcPr>
            <w:tcW w:w="2103" w:type="dxa"/>
          </w:tcPr>
          <w:p w:rsidR="005E610D" w:rsidRPr="00EE1357" w:rsidRDefault="00695796" w:rsidP="00EE1357">
            <w:pPr>
              <w:pStyle w:val="TableParagraph"/>
              <w:spacing w:before="25"/>
              <w:ind w:right="191"/>
              <w:rPr>
                <w:rFonts w:asciiTheme="majorBidi" w:hAnsiTheme="majorBidi" w:cstheme="majorBidi"/>
                <w:sz w:val="26"/>
                <w:szCs w:val="26"/>
              </w:rPr>
            </w:pPr>
            <w:r w:rsidRPr="00EE1357">
              <w:rPr>
                <w:rFonts w:asciiTheme="majorBidi" w:hAnsiTheme="majorBidi" w:cstheme="majorBidi"/>
                <w:sz w:val="26"/>
                <w:szCs w:val="26"/>
              </w:rPr>
              <w:t>Storage Duration</w:t>
            </w:r>
          </w:p>
        </w:tc>
        <w:tc>
          <w:tcPr>
            <w:tcW w:w="2127" w:type="dxa"/>
          </w:tcPr>
          <w:p w:rsidR="005E610D" w:rsidRPr="00EE1357" w:rsidRDefault="00695796" w:rsidP="00EE1357">
            <w:pPr>
              <w:pStyle w:val="TableParagraph"/>
              <w:spacing w:before="25"/>
              <w:ind w:right="191"/>
              <w:rPr>
                <w:rFonts w:asciiTheme="majorBidi" w:hAnsiTheme="majorBidi" w:cstheme="majorBidi"/>
                <w:sz w:val="26"/>
                <w:szCs w:val="26"/>
              </w:rPr>
            </w:pPr>
            <w:r w:rsidRPr="00EE1357">
              <w:rPr>
                <w:rFonts w:asciiTheme="majorBidi" w:hAnsiTheme="majorBidi" w:cstheme="majorBidi"/>
                <w:sz w:val="26"/>
                <w:szCs w:val="26"/>
              </w:rPr>
              <w:t>Storage Location</w:t>
            </w:r>
          </w:p>
        </w:tc>
        <w:tc>
          <w:tcPr>
            <w:tcW w:w="4187" w:type="dxa"/>
          </w:tcPr>
          <w:p w:rsidR="005E610D" w:rsidRPr="00EE1357" w:rsidRDefault="00695796" w:rsidP="00EE1357">
            <w:pPr>
              <w:pStyle w:val="TableParagraph"/>
              <w:spacing w:before="25"/>
              <w:ind w:right="191"/>
              <w:rPr>
                <w:rFonts w:asciiTheme="majorBidi" w:hAnsiTheme="majorBidi" w:cstheme="majorBidi"/>
                <w:sz w:val="26"/>
                <w:szCs w:val="26"/>
              </w:rPr>
            </w:pPr>
            <w:r w:rsidRPr="00EE1357">
              <w:rPr>
                <w:rFonts w:asciiTheme="majorBidi" w:hAnsiTheme="majorBidi" w:cstheme="majorBidi"/>
                <w:sz w:val="26"/>
                <w:szCs w:val="26"/>
              </w:rPr>
              <w:t>Records</w:t>
            </w:r>
          </w:p>
        </w:tc>
      </w:tr>
      <w:tr w:rsidR="005E610D" w:rsidRPr="00EE1357" w:rsidTr="00730B63">
        <w:trPr>
          <w:trHeight w:val="770"/>
        </w:trPr>
        <w:tc>
          <w:tcPr>
            <w:tcW w:w="2103" w:type="dxa"/>
          </w:tcPr>
          <w:p w:rsidR="005E610D" w:rsidRPr="00EE1357" w:rsidRDefault="00695796" w:rsidP="00EE1357">
            <w:pPr>
              <w:pStyle w:val="TableParagraph"/>
              <w:spacing w:before="191"/>
              <w:ind w:right="191"/>
              <w:rPr>
                <w:rFonts w:asciiTheme="majorBidi" w:hAnsiTheme="majorBidi" w:cstheme="majorBidi"/>
                <w:sz w:val="26"/>
                <w:szCs w:val="26"/>
              </w:rPr>
            </w:pPr>
            <w:r w:rsidRPr="00EE1357">
              <w:rPr>
                <w:rFonts w:asciiTheme="majorBidi" w:hAnsiTheme="majorBidi" w:cstheme="majorBidi"/>
                <w:sz w:val="26"/>
                <w:szCs w:val="26"/>
              </w:rPr>
              <w:t>5 Years</w:t>
            </w:r>
          </w:p>
        </w:tc>
        <w:tc>
          <w:tcPr>
            <w:tcW w:w="2127" w:type="dxa"/>
          </w:tcPr>
          <w:p w:rsidR="005E610D" w:rsidRPr="00EE1357" w:rsidRDefault="00695796" w:rsidP="00EE1357">
            <w:pPr>
              <w:pStyle w:val="TableParagraph"/>
              <w:spacing w:before="191"/>
              <w:ind w:right="191"/>
              <w:rPr>
                <w:rFonts w:asciiTheme="majorBidi" w:hAnsiTheme="majorBidi" w:cstheme="majorBidi"/>
                <w:sz w:val="26"/>
                <w:szCs w:val="26"/>
              </w:rPr>
            </w:pPr>
            <w:r w:rsidRPr="00EE1357">
              <w:rPr>
                <w:rFonts w:asciiTheme="majorBidi" w:hAnsiTheme="majorBidi" w:cstheme="majorBidi"/>
                <w:sz w:val="26"/>
                <w:szCs w:val="26"/>
              </w:rPr>
              <w:t>HSE Department</w:t>
            </w:r>
          </w:p>
        </w:tc>
        <w:tc>
          <w:tcPr>
            <w:tcW w:w="4187" w:type="dxa"/>
          </w:tcPr>
          <w:p w:rsidR="005E610D" w:rsidRPr="00EE1357" w:rsidRDefault="00695796" w:rsidP="00EE1357">
            <w:pPr>
              <w:pStyle w:val="TableParagraph"/>
              <w:spacing w:line="384" w:lineRule="exact"/>
              <w:ind w:right="191"/>
              <w:rPr>
                <w:rFonts w:asciiTheme="majorBidi" w:hAnsiTheme="majorBidi" w:cstheme="majorBidi"/>
                <w:sz w:val="26"/>
                <w:szCs w:val="26"/>
              </w:rPr>
            </w:pPr>
            <w:r w:rsidRPr="00EE1357">
              <w:rPr>
                <w:rFonts w:asciiTheme="majorBidi" w:hAnsiTheme="majorBidi" w:cstheme="majorBidi"/>
                <w:sz w:val="26"/>
                <w:szCs w:val="26"/>
              </w:rPr>
              <w:t>Office Inspection Checklists and HSE’s Administrative Buildings Inspection Checklist</w:t>
            </w:r>
          </w:p>
          <w:p w:rsidR="005E610D" w:rsidRPr="00EE1357" w:rsidRDefault="005E610D" w:rsidP="00EE1357">
            <w:pPr>
              <w:pStyle w:val="TableParagraph"/>
              <w:spacing w:line="366" w:lineRule="exact"/>
              <w:ind w:right="191"/>
              <w:rPr>
                <w:rFonts w:asciiTheme="majorBidi" w:hAnsiTheme="majorBidi" w:cstheme="majorBidi"/>
                <w:sz w:val="26"/>
                <w:szCs w:val="26"/>
              </w:rPr>
            </w:pPr>
          </w:p>
        </w:tc>
      </w:tr>
    </w:tbl>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spacing w:before="2"/>
        <w:ind w:right="191"/>
        <w:rPr>
          <w:rFonts w:cstheme="majorBidi"/>
          <w:sz w:val="18"/>
        </w:rPr>
      </w:pPr>
    </w:p>
    <w:p w:rsidR="005E610D" w:rsidRPr="00EE1357" w:rsidRDefault="00695796" w:rsidP="00EE1357">
      <w:pPr>
        <w:pStyle w:val="Heading3"/>
        <w:spacing w:line="420" w:lineRule="exact"/>
        <w:ind w:right="191"/>
        <w:jc w:val="left"/>
        <w:rPr>
          <w:rFonts w:asciiTheme="majorBidi" w:hAnsiTheme="majorBidi" w:cstheme="majorBidi"/>
        </w:rPr>
      </w:pPr>
      <w:bookmarkStart w:id="35" w:name="_Toc517278202"/>
      <w:r w:rsidRPr="00EE1357">
        <w:rPr>
          <w:rFonts w:asciiTheme="majorBidi" w:hAnsiTheme="majorBidi" w:cstheme="majorBidi"/>
        </w:rPr>
        <w:t>6. References</w:t>
      </w:r>
      <w:bookmarkEnd w:id="35"/>
    </w:p>
    <w:p w:rsidR="005E610D" w:rsidRPr="00EE1357" w:rsidRDefault="005E610D" w:rsidP="00EE1357">
      <w:pPr>
        <w:pStyle w:val="BodyText"/>
        <w:spacing w:before="10"/>
        <w:ind w:right="191"/>
        <w:rPr>
          <w:rFonts w:cstheme="majorBidi"/>
          <w:b/>
          <w:sz w:val="16"/>
        </w:rPr>
      </w:pPr>
    </w:p>
    <w:p w:rsidR="005E610D" w:rsidRPr="00EE1357" w:rsidRDefault="00695796" w:rsidP="00EE1357">
      <w:pPr>
        <w:pStyle w:val="BodyText"/>
        <w:spacing w:before="18"/>
        <w:ind w:right="191"/>
        <w:rPr>
          <w:rFonts w:cstheme="majorBidi"/>
        </w:rPr>
      </w:pPr>
      <w:r w:rsidRPr="00EE1357">
        <w:rPr>
          <w:rFonts w:cstheme="majorBidi"/>
        </w:rPr>
        <w:t>1. Standards formulated by the Institute of Standards and Industrial Research of Iran</w:t>
      </w:r>
    </w:p>
    <w:p w:rsidR="005E610D" w:rsidRPr="00EE1357" w:rsidRDefault="005E610D" w:rsidP="00EE1357">
      <w:pPr>
        <w:pStyle w:val="BodyText"/>
        <w:spacing w:before="10"/>
        <w:ind w:right="191"/>
        <w:rPr>
          <w:rFonts w:cstheme="majorBidi"/>
          <w:sz w:val="11"/>
        </w:rPr>
      </w:pPr>
    </w:p>
    <w:p w:rsidR="005E610D" w:rsidRPr="00EE1357" w:rsidRDefault="00695796" w:rsidP="00EE1357">
      <w:pPr>
        <w:pStyle w:val="BodyText"/>
        <w:spacing w:before="18"/>
        <w:ind w:right="191"/>
        <w:rPr>
          <w:rFonts w:cstheme="majorBidi"/>
        </w:rPr>
      </w:pPr>
      <w:r w:rsidRPr="00EE1357">
        <w:rPr>
          <w:rFonts w:cstheme="majorBidi"/>
        </w:rPr>
        <w:t>2.  Occupational Health Rules and Regulation published by NIOC</w:t>
      </w:r>
    </w:p>
    <w:p w:rsidR="005E610D" w:rsidRPr="00EE1357" w:rsidRDefault="00695796" w:rsidP="00EE1357">
      <w:pPr>
        <w:pStyle w:val="BodyText"/>
        <w:spacing w:before="176"/>
        <w:ind w:right="191"/>
        <w:rPr>
          <w:rFonts w:cstheme="majorBidi"/>
        </w:rPr>
      </w:pPr>
      <w:r w:rsidRPr="00EE1357">
        <w:rPr>
          <w:rFonts w:cstheme="majorBidi"/>
        </w:rPr>
        <w:t xml:space="preserve">3. </w:t>
      </w:r>
      <w:hyperlink r:id="rId16">
        <w:r w:rsidRPr="00EE1357">
          <w:rPr>
            <w:rFonts w:cstheme="majorBidi"/>
            <w:u w:val="single"/>
          </w:rPr>
          <w:t>http://www.hse.gov.uk/comah/sragtech/techmeascontrol.htm</w:t>
        </w:r>
      </w:hyperlink>
    </w:p>
    <w:p w:rsidR="005E610D" w:rsidRPr="00EE1357" w:rsidRDefault="00695796" w:rsidP="00EE1357">
      <w:pPr>
        <w:pStyle w:val="BodyText"/>
        <w:spacing w:before="63"/>
        <w:ind w:right="191"/>
        <w:rPr>
          <w:rFonts w:cstheme="majorBidi"/>
        </w:rPr>
      </w:pPr>
      <w:r w:rsidRPr="00EE1357">
        <w:rPr>
          <w:rFonts w:cstheme="majorBidi"/>
        </w:rPr>
        <w:t xml:space="preserve">4. </w:t>
      </w:r>
      <w:hyperlink r:id="rId17">
        <w:r w:rsidRPr="00EE1357">
          <w:rPr>
            <w:rFonts w:cstheme="majorBidi"/>
            <w:color w:val="0000FF"/>
            <w:u w:val="single" w:color="0000FF"/>
          </w:rPr>
          <w:t>http://www.ccohs.ca/oshanswers/ergonomics/office/vdtcolor.html</w:t>
        </w:r>
      </w:hyperlink>
    </w:p>
    <w:p w:rsidR="005E610D" w:rsidRPr="00EE1357" w:rsidRDefault="00695796" w:rsidP="00EE1357">
      <w:pPr>
        <w:pStyle w:val="ListParagraph"/>
        <w:numPr>
          <w:ilvl w:val="0"/>
          <w:numId w:val="1"/>
        </w:numPr>
        <w:tabs>
          <w:tab w:val="left" w:pos="1121"/>
        </w:tabs>
        <w:ind w:left="0" w:right="191" w:firstLine="0"/>
        <w:rPr>
          <w:rFonts w:asciiTheme="majorBidi" w:hAnsiTheme="majorBidi" w:cstheme="majorBidi"/>
        </w:rPr>
      </w:pPr>
      <w:r w:rsidRPr="00EE1357">
        <w:rPr>
          <w:rFonts w:asciiTheme="majorBidi" w:hAnsiTheme="majorBidi" w:cstheme="majorBidi"/>
        </w:rPr>
        <w:t xml:space="preserve">5. </w:t>
      </w:r>
      <w:hyperlink r:id="rId18">
        <w:r w:rsidRPr="00EE1357">
          <w:rPr>
            <w:rFonts w:asciiTheme="majorBidi" w:hAnsiTheme="majorBidi" w:cstheme="majorBidi"/>
            <w:u w:val="single"/>
          </w:rPr>
          <w:t>http://www.ccohs.ca/oshanswers/ergonomics/office/monitor_positioning.html</w:t>
        </w:r>
      </w:hyperlink>
    </w:p>
    <w:p w:rsidR="005E610D" w:rsidRPr="00EE1357" w:rsidRDefault="00695796" w:rsidP="00EE1357">
      <w:pPr>
        <w:pStyle w:val="ListParagraph"/>
        <w:numPr>
          <w:ilvl w:val="0"/>
          <w:numId w:val="1"/>
        </w:numPr>
        <w:tabs>
          <w:tab w:val="left" w:pos="1121"/>
        </w:tabs>
        <w:spacing w:before="130"/>
        <w:ind w:left="0" w:right="191" w:firstLine="0"/>
        <w:rPr>
          <w:rFonts w:asciiTheme="majorBidi" w:hAnsiTheme="majorBidi" w:cstheme="majorBidi"/>
          <w:sz w:val="26"/>
        </w:rPr>
      </w:pPr>
      <w:r w:rsidRPr="00EE1357">
        <w:rPr>
          <w:rFonts w:asciiTheme="majorBidi" w:hAnsiTheme="majorBidi" w:cstheme="majorBidi"/>
        </w:rPr>
        <w:t xml:space="preserve">6. </w:t>
      </w:r>
      <w:hyperlink r:id="rId19">
        <w:r w:rsidRPr="00EE1357">
          <w:rPr>
            <w:rFonts w:asciiTheme="majorBidi" w:hAnsiTheme="majorBidi" w:cstheme="majorBidi"/>
            <w:sz w:val="26"/>
          </w:rPr>
          <w:t>http://www.ccohs.ca/oshanswers/ergonomics/office/working_space.html</w:t>
        </w:r>
      </w:hyperlink>
    </w:p>
    <w:p w:rsidR="005E610D" w:rsidRPr="00EE1357" w:rsidRDefault="00695796" w:rsidP="00EE1357">
      <w:pPr>
        <w:pStyle w:val="ListParagraph"/>
        <w:numPr>
          <w:ilvl w:val="0"/>
          <w:numId w:val="1"/>
        </w:numPr>
        <w:tabs>
          <w:tab w:val="left" w:pos="1121"/>
        </w:tabs>
        <w:spacing w:before="149"/>
        <w:ind w:left="0" w:right="191" w:firstLine="0"/>
        <w:rPr>
          <w:rFonts w:asciiTheme="majorBidi" w:hAnsiTheme="majorBidi" w:cstheme="majorBidi"/>
          <w:sz w:val="26"/>
        </w:rPr>
      </w:pPr>
      <w:r w:rsidRPr="00EE1357">
        <w:rPr>
          <w:rFonts w:asciiTheme="majorBidi" w:hAnsiTheme="majorBidi" w:cstheme="majorBidi"/>
        </w:rPr>
        <w:t xml:space="preserve">7. </w:t>
      </w:r>
      <w:hyperlink r:id="rId20">
        <w:r w:rsidRPr="00EE1357">
          <w:rPr>
            <w:rFonts w:asciiTheme="majorBidi" w:hAnsiTheme="majorBidi" w:cstheme="majorBidi"/>
            <w:color w:val="0000FF"/>
            <w:sz w:val="26"/>
            <w:u w:val="single" w:color="0000FF"/>
          </w:rPr>
          <w:t>http://www.ccohs.ca/oshanswers/ergonomics/office/purchase.html</w:t>
        </w:r>
      </w:hyperlink>
    </w:p>
    <w:p w:rsidR="005E610D" w:rsidRPr="00EE1357" w:rsidRDefault="005E610D" w:rsidP="00EE1357">
      <w:pPr>
        <w:ind w:right="191"/>
        <w:rPr>
          <w:rFonts w:cstheme="majorBidi"/>
          <w:sz w:val="26"/>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2"/>
        <w:ind w:right="191"/>
        <w:rPr>
          <w:rFonts w:cstheme="majorBidi"/>
          <w:sz w:val="20"/>
        </w:rPr>
      </w:pPr>
    </w:p>
    <w:p w:rsidR="005E610D" w:rsidRPr="00EE1357" w:rsidRDefault="00695796" w:rsidP="00730B63">
      <w:pPr>
        <w:pStyle w:val="Heading1"/>
        <w:ind w:left="0" w:right="191"/>
        <w:jc w:val="center"/>
        <w:rPr>
          <w:rFonts w:cstheme="majorBidi"/>
          <w:b w:val="0"/>
          <w:bCs w:val="0"/>
          <w:sz w:val="2"/>
          <w:szCs w:val="2"/>
        </w:rPr>
      </w:pPr>
      <w:bookmarkStart w:id="36" w:name="_Toc517278203"/>
      <w:r w:rsidRPr="00EE1357">
        <w:rPr>
          <w:rFonts w:cstheme="majorBidi"/>
        </w:rPr>
        <w:t>Appendix 1 - Office Chair Selection Tips</w:t>
      </w:r>
      <w:bookmarkEnd w:id="36"/>
    </w:p>
    <w:p w:rsidR="005E610D" w:rsidRPr="00EE1357" w:rsidRDefault="005E610D" w:rsidP="00EE1357">
      <w:pPr>
        <w:pStyle w:val="BodyText"/>
        <w:spacing w:before="10"/>
        <w:ind w:right="191"/>
        <w:rPr>
          <w:rFonts w:cstheme="majorBidi"/>
          <w:b/>
          <w:sz w:val="22"/>
        </w:rPr>
      </w:pPr>
    </w:p>
    <w:p w:rsidR="005E610D" w:rsidRPr="00EE1357" w:rsidRDefault="00695796" w:rsidP="00EE1357">
      <w:pPr>
        <w:pStyle w:val="Heading3"/>
        <w:ind w:right="191"/>
        <w:jc w:val="left"/>
        <w:rPr>
          <w:rFonts w:asciiTheme="majorBidi" w:hAnsiTheme="majorBidi" w:cstheme="majorBidi"/>
        </w:rPr>
      </w:pPr>
      <w:bookmarkStart w:id="37" w:name="_Toc517278204"/>
      <w:r w:rsidRPr="00EE1357">
        <w:rPr>
          <w:rFonts w:asciiTheme="majorBidi" w:hAnsiTheme="majorBidi" w:cstheme="majorBidi"/>
        </w:rPr>
        <w:t>The following tips should be considered when selecting office chairs:</w:t>
      </w:r>
      <w:bookmarkEnd w:id="37"/>
      <w:r w:rsidRPr="00EE1357">
        <w:rPr>
          <w:rFonts w:asciiTheme="majorBidi" w:hAnsiTheme="majorBidi" w:cstheme="majorBidi"/>
        </w:rPr>
        <w:t xml:space="preserve"> </w:t>
      </w:r>
    </w:p>
    <w:p w:rsidR="005E610D" w:rsidRPr="00EE1357" w:rsidRDefault="00695796" w:rsidP="00730B63">
      <w:pPr>
        <w:pStyle w:val="BodyText"/>
        <w:numPr>
          <w:ilvl w:val="0"/>
          <w:numId w:val="11"/>
        </w:numPr>
        <w:tabs>
          <w:tab w:val="left" w:pos="1664"/>
        </w:tabs>
        <w:spacing w:before="65"/>
        <w:ind w:right="191"/>
        <w:rPr>
          <w:rFonts w:cstheme="majorBidi"/>
        </w:rPr>
      </w:pPr>
      <w:r w:rsidRPr="00EE1357">
        <w:rPr>
          <w:rFonts w:cstheme="majorBidi"/>
        </w:rPr>
        <w:t>Controls that are easy to operate from sitting position</w:t>
      </w:r>
    </w:p>
    <w:p w:rsidR="005E610D" w:rsidRPr="00EE1357" w:rsidRDefault="00695796" w:rsidP="00730B63">
      <w:pPr>
        <w:pStyle w:val="BodyText"/>
        <w:numPr>
          <w:ilvl w:val="0"/>
          <w:numId w:val="11"/>
        </w:numPr>
        <w:tabs>
          <w:tab w:val="left" w:pos="889"/>
        </w:tabs>
        <w:spacing w:before="57"/>
        <w:ind w:right="191"/>
        <w:rPr>
          <w:rFonts w:cstheme="majorBidi"/>
        </w:rPr>
      </w:pPr>
      <w:r w:rsidRPr="00EE1357">
        <w:rPr>
          <w:rFonts w:cstheme="majorBidi"/>
        </w:rPr>
        <w:t>A seat that adjusts for both height and tilt</w:t>
      </w:r>
    </w:p>
    <w:p w:rsidR="005E610D" w:rsidRPr="00EE1357" w:rsidRDefault="00695796" w:rsidP="00730B63">
      <w:pPr>
        <w:pStyle w:val="BodyText"/>
        <w:numPr>
          <w:ilvl w:val="0"/>
          <w:numId w:val="11"/>
        </w:numPr>
        <w:tabs>
          <w:tab w:val="left" w:pos="889"/>
        </w:tabs>
        <w:spacing w:before="57"/>
        <w:ind w:right="191"/>
        <w:rPr>
          <w:rFonts w:cstheme="majorBidi"/>
        </w:rPr>
      </w:pPr>
      <w:r w:rsidRPr="00EE1357">
        <w:rPr>
          <w:rFonts w:cstheme="majorBidi"/>
        </w:rPr>
        <w:t>A seat that does not put pressure on the back of thighs or knees</w:t>
      </w:r>
    </w:p>
    <w:p w:rsidR="005E610D" w:rsidRPr="00EE1357" w:rsidRDefault="00695796" w:rsidP="00730B63">
      <w:pPr>
        <w:pStyle w:val="BodyText"/>
        <w:numPr>
          <w:ilvl w:val="0"/>
          <w:numId w:val="11"/>
        </w:numPr>
        <w:tabs>
          <w:tab w:val="left" w:pos="889"/>
        </w:tabs>
        <w:spacing w:before="60"/>
        <w:ind w:right="191"/>
        <w:rPr>
          <w:rFonts w:cstheme="majorBidi"/>
        </w:rPr>
      </w:pPr>
      <w:r w:rsidRPr="00EE1357">
        <w:rPr>
          <w:rFonts w:cstheme="majorBidi"/>
        </w:rPr>
        <w:t xml:space="preserve">A seat with a front edge that bends (curves) towards the floor </w:t>
      </w:r>
    </w:p>
    <w:p w:rsidR="005E610D" w:rsidRPr="00EE1357" w:rsidRDefault="00695796" w:rsidP="00730B63">
      <w:pPr>
        <w:pStyle w:val="BodyText"/>
        <w:numPr>
          <w:ilvl w:val="0"/>
          <w:numId w:val="11"/>
        </w:numPr>
        <w:tabs>
          <w:tab w:val="left" w:pos="1664"/>
        </w:tabs>
        <w:spacing w:before="57"/>
        <w:ind w:right="191"/>
        <w:rPr>
          <w:rFonts w:cstheme="majorBidi"/>
        </w:rPr>
      </w:pPr>
      <w:r w:rsidRPr="00EE1357">
        <w:rPr>
          <w:rFonts w:cstheme="majorBidi"/>
        </w:rPr>
        <w:t>Breathable, non-slippery fabric on the seat</w:t>
      </w:r>
    </w:p>
    <w:p w:rsidR="005E610D" w:rsidRPr="00EE1357" w:rsidRDefault="00695796" w:rsidP="00730B63">
      <w:pPr>
        <w:pStyle w:val="BodyText"/>
        <w:numPr>
          <w:ilvl w:val="0"/>
          <w:numId w:val="11"/>
        </w:numPr>
        <w:tabs>
          <w:tab w:val="left" w:pos="1664"/>
        </w:tabs>
        <w:spacing w:before="57"/>
        <w:ind w:right="191"/>
        <w:rPr>
          <w:rFonts w:cstheme="majorBidi"/>
        </w:rPr>
      </w:pPr>
      <w:r w:rsidRPr="00EE1357">
        <w:rPr>
          <w:rFonts w:cstheme="majorBidi"/>
        </w:rPr>
        <w:t>A backrest shaped to support the lower back</w:t>
      </w:r>
    </w:p>
    <w:p w:rsidR="005E610D" w:rsidRPr="00EE1357" w:rsidRDefault="00695796" w:rsidP="00730B63">
      <w:pPr>
        <w:pStyle w:val="BodyText"/>
        <w:numPr>
          <w:ilvl w:val="0"/>
          <w:numId w:val="11"/>
        </w:numPr>
        <w:tabs>
          <w:tab w:val="left" w:pos="889"/>
        </w:tabs>
        <w:spacing w:before="58"/>
        <w:ind w:right="191"/>
        <w:rPr>
          <w:rFonts w:cstheme="majorBidi"/>
        </w:rPr>
      </w:pPr>
      <w:r w:rsidRPr="00EE1357">
        <w:rPr>
          <w:rFonts w:cstheme="majorBidi"/>
        </w:rPr>
        <w:t>A stable five-point base</w:t>
      </w:r>
    </w:p>
    <w:p w:rsidR="005E610D" w:rsidRPr="00EE1357" w:rsidRDefault="00695796" w:rsidP="00730B63">
      <w:pPr>
        <w:pStyle w:val="BodyText"/>
        <w:numPr>
          <w:ilvl w:val="0"/>
          <w:numId w:val="11"/>
        </w:numPr>
        <w:tabs>
          <w:tab w:val="left" w:pos="1664"/>
        </w:tabs>
        <w:spacing w:before="59"/>
        <w:ind w:right="191"/>
        <w:rPr>
          <w:rFonts w:cstheme="majorBidi"/>
        </w:rPr>
      </w:pPr>
      <w:r w:rsidRPr="00EE1357">
        <w:rPr>
          <w:rFonts w:cstheme="majorBidi"/>
        </w:rPr>
        <w:t>Wheels suitable for the type of flooring</w:t>
      </w:r>
    </w:p>
    <w:p w:rsidR="005E610D" w:rsidRPr="00EE1357" w:rsidRDefault="00695796" w:rsidP="00730B63">
      <w:pPr>
        <w:pStyle w:val="BodyText"/>
        <w:numPr>
          <w:ilvl w:val="0"/>
          <w:numId w:val="11"/>
        </w:numPr>
        <w:tabs>
          <w:tab w:val="left" w:pos="889"/>
        </w:tabs>
        <w:spacing w:before="57"/>
        <w:ind w:right="191"/>
        <w:rPr>
          <w:rFonts w:cstheme="majorBidi"/>
        </w:rPr>
      </w:pPr>
      <w:r w:rsidRPr="00EE1357">
        <w:rPr>
          <w:rFonts w:cstheme="majorBidi"/>
        </w:rPr>
        <w:t>A swivel mechanism</w:t>
      </w:r>
    </w:p>
    <w:p w:rsidR="005E610D" w:rsidRPr="00EE1357" w:rsidRDefault="00695796" w:rsidP="00730B63">
      <w:pPr>
        <w:pStyle w:val="BodyText"/>
        <w:numPr>
          <w:ilvl w:val="0"/>
          <w:numId w:val="11"/>
        </w:numPr>
        <w:tabs>
          <w:tab w:val="left" w:pos="889"/>
        </w:tabs>
        <w:spacing w:before="57"/>
        <w:ind w:right="191"/>
        <w:rPr>
          <w:rFonts w:cstheme="majorBidi"/>
        </w:rPr>
      </w:pPr>
      <w:r w:rsidRPr="00EE1357">
        <w:rPr>
          <w:rFonts w:cstheme="majorBidi"/>
        </w:rPr>
        <w:t>Armrests that can be adjusted to the elbow height when your upper arms are hanging down and your forearms are at about a 90 degree angle to the upper arms</w:t>
      </w:r>
    </w:p>
    <w:p w:rsidR="005E610D" w:rsidRPr="00EE1357" w:rsidRDefault="00695796" w:rsidP="00730B63">
      <w:pPr>
        <w:pStyle w:val="BodyText"/>
        <w:numPr>
          <w:ilvl w:val="0"/>
          <w:numId w:val="11"/>
        </w:numPr>
        <w:tabs>
          <w:tab w:val="left" w:pos="889"/>
        </w:tabs>
        <w:spacing w:before="60"/>
        <w:ind w:right="191"/>
        <w:rPr>
          <w:rFonts w:cstheme="majorBidi"/>
        </w:rPr>
      </w:pPr>
      <w:r w:rsidRPr="00EE1357">
        <w:rPr>
          <w:rFonts w:cstheme="majorBidi"/>
        </w:rPr>
        <w:t>Armrests that do not interfere with free movements within the workstation</w:t>
      </w:r>
    </w:p>
    <w:p w:rsidR="005E610D" w:rsidRPr="00EE1357" w:rsidRDefault="00695796" w:rsidP="00EE1357">
      <w:pPr>
        <w:pStyle w:val="Heading3"/>
        <w:spacing w:before="56"/>
        <w:ind w:right="191"/>
        <w:jc w:val="left"/>
        <w:rPr>
          <w:rFonts w:asciiTheme="majorBidi" w:hAnsiTheme="majorBidi" w:cstheme="majorBidi"/>
        </w:rPr>
      </w:pPr>
      <w:bookmarkStart w:id="38" w:name="_Toc517278205"/>
      <w:r w:rsidRPr="00EE1357">
        <w:rPr>
          <w:rFonts w:asciiTheme="majorBidi" w:hAnsiTheme="majorBidi" w:cstheme="majorBidi"/>
        </w:rPr>
        <w:t>The following tips should be considered when selecting lab chairs:</w:t>
      </w:r>
      <w:bookmarkEnd w:id="38"/>
      <w:r w:rsidRPr="00EE1357">
        <w:rPr>
          <w:rFonts w:asciiTheme="majorBidi" w:hAnsiTheme="majorBidi" w:cstheme="majorBidi"/>
        </w:rPr>
        <w:t xml:space="preserve"> </w:t>
      </w:r>
    </w:p>
    <w:p w:rsidR="005E610D" w:rsidRPr="00EE1357" w:rsidRDefault="00695796" w:rsidP="00730B63">
      <w:pPr>
        <w:pStyle w:val="BodyText"/>
        <w:numPr>
          <w:ilvl w:val="0"/>
          <w:numId w:val="12"/>
        </w:numPr>
        <w:tabs>
          <w:tab w:val="left" w:pos="889"/>
        </w:tabs>
        <w:spacing w:before="64"/>
        <w:ind w:right="191"/>
        <w:rPr>
          <w:rFonts w:cstheme="majorBidi"/>
        </w:rPr>
      </w:pPr>
      <w:r w:rsidRPr="00EE1357">
        <w:rPr>
          <w:rFonts w:cstheme="majorBidi"/>
        </w:rPr>
        <w:t>Ergonomic chairs equipped with adjustable backrests and seats and a footing ring should be used in laboratories.</w:t>
      </w:r>
    </w:p>
    <w:p w:rsidR="005E610D" w:rsidRPr="00EE1357" w:rsidRDefault="00695796" w:rsidP="00730B63">
      <w:pPr>
        <w:pStyle w:val="BodyText"/>
        <w:numPr>
          <w:ilvl w:val="0"/>
          <w:numId w:val="12"/>
        </w:numPr>
        <w:spacing w:before="56"/>
        <w:ind w:right="191"/>
        <w:rPr>
          <w:rFonts w:cstheme="majorBidi"/>
        </w:rPr>
      </w:pPr>
      <w:r w:rsidRPr="00EE1357">
        <w:rPr>
          <w:rFonts w:cstheme="majorBidi"/>
        </w:rPr>
        <w:t xml:space="preserve">The chair’s size should be determined based on Standard ANSI/HFS 100-1988. </w:t>
      </w: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ind w:right="191"/>
        <w:rPr>
          <w:rFonts w:cstheme="majorBidi"/>
          <w:sz w:val="20"/>
        </w:rPr>
      </w:pPr>
    </w:p>
    <w:p w:rsidR="005E610D" w:rsidRPr="00EE1357" w:rsidRDefault="005E610D" w:rsidP="00EE1357">
      <w:pPr>
        <w:pStyle w:val="BodyText"/>
        <w:spacing w:before="5"/>
        <w:ind w:right="191"/>
        <w:rPr>
          <w:rFonts w:cstheme="majorBidi"/>
        </w:rPr>
      </w:pPr>
    </w:p>
    <w:p w:rsidR="005E610D" w:rsidRPr="00EE1357" w:rsidRDefault="005E610D" w:rsidP="00EE1357">
      <w:pPr>
        <w:spacing w:before="75"/>
        <w:ind w:right="191"/>
        <w:rPr>
          <w:rFonts w:cstheme="majorBidi"/>
          <w:sz w:val="20"/>
        </w:rPr>
      </w:pPr>
    </w:p>
    <w:p w:rsidR="005E610D" w:rsidRPr="00EE1357" w:rsidRDefault="005E610D" w:rsidP="00EE1357">
      <w:pPr>
        <w:ind w:right="191"/>
        <w:rPr>
          <w:rFonts w:cstheme="majorBidi"/>
          <w:sz w:val="20"/>
        </w:rPr>
        <w:sectPr w:rsidR="005E610D" w:rsidRPr="00EE1357">
          <w:pgSz w:w="11910" w:h="16840"/>
          <w:pgMar w:top="2080" w:right="1040" w:bottom="1160" w:left="1040" w:header="720" w:footer="720" w:gutter="0"/>
          <w:cols w:space="720"/>
        </w:sectPr>
      </w:pPr>
    </w:p>
    <w:p w:rsidR="005E610D" w:rsidRPr="00EE1357" w:rsidRDefault="005E610D" w:rsidP="00EE1357">
      <w:pPr>
        <w:pStyle w:val="BodyText"/>
        <w:ind w:right="191"/>
        <w:rPr>
          <w:rFonts w:cstheme="majorBidi"/>
          <w:sz w:val="19"/>
        </w:rPr>
      </w:pPr>
    </w:p>
    <w:p w:rsidR="005E610D" w:rsidRPr="00EE1357" w:rsidRDefault="00695796" w:rsidP="00730B63">
      <w:pPr>
        <w:pStyle w:val="Heading1"/>
        <w:ind w:left="0" w:right="191"/>
        <w:jc w:val="center"/>
        <w:rPr>
          <w:rFonts w:cstheme="majorBidi"/>
        </w:rPr>
      </w:pPr>
      <w:bookmarkStart w:id="39" w:name="_Toc517278206"/>
      <w:r w:rsidRPr="00EE1357">
        <w:rPr>
          <w:rFonts w:cstheme="majorBidi"/>
        </w:rPr>
        <w:t>Appendix 2 - Office Chair Adjustment Tips for People of Different Heights</w:t>
      </w:r>
      <w:bookmarkEnd w:id="39"/>
    </w:p>
    <w:p w:rsidR="005E610D" w:rsidRPr="00EE1357" w:rsidRDefault="005E610D" w:rsidP="00EE1357">
      <w:pPr>
        <w:pStyle w:val="BodyText"/>
        <w:spacing w:before="15"/>
        <w:ind w:right="191"/>
        <w:rPr>
          <w:rFonts w:cstheme="majorBidi"/>
          <w:b/>
          <w:sz w:val="24"/>
        </w:rPr>
      </w:pPr>
    </w:p>
    <w:p w:rsidR="005E610D" w:rsidRPr="00EE1357" w:rsidRDefault="00695796" w:rsidP="00EE1357">
      <w:pPr>
        <w:pStyle w:val="Heading3"/>
        <w:ind w:right="191"/>
        <w:jc w:val="left"/>
        <w:rPr>
          <w:rFonts w:asciiTheme="majorBidi" w:hAnsiTheme="majorBidi" w:cstheme="majorBidi"/>
        </w:rPr>
      </w:pPr>
      <w:bookmarkStart w:id="40" w:name="_Toc517278207"/>
      <w:r w:rsidRPr="00EE1357">
        <w:rPr>
          <w:rFonts w:asciiTheme="majorBidi" w:hAnsiTheme="majorBidi" w:cstheme="majorBidi"/>
        </w:rPr>
        <w:t>For adjusting a chair for your own height, follow the instructions below:</w:t>
      </w:r>
      <w:bookmarkEnd w:id="40"/>
    </w:p>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73"/>
        <w:ind w:right="191"/>
        <w:rPr>
          <w:rFonts w:cstheme="majorBidi"/>
        </w:rPr>
      </w:pPr>
    </w:p>
    <w:p w:rsidR="005E610D" w:rsidRPr="00EE1357" w:rsidRDefault="00695796" w:rsidP="00730B63">
      <w:pPr>
        <w:pStyle w:val="BodyText"/>
        <w:numPr>
          <w:ilvl w:val="0"/>
          <w:numId w:val="13"/>
        </w:numPr>
        <w:tabs>
          <w:tab w:val="left" w:pos="814"/>
        </w:tabs>
        <w:spacing w:before="64"/>
        <w:ind w:right="191"/>
        <w:rPr>
          <w:rFonts w:cstheme="majorBidi"/>
        </w:rPr>
      </w:pPr>
      <w:r w:rsidRPr="00EE1357">
        <w:rPr>
          <w:rFonts w:cstheme="majorBidi"/>
        </w:rPr>
        <w:br w:type="column"/>
      </w:r>
      <w:r w:rsidRPr="00EE1357">
        <w:rPr>
          <w:rFonts w:cstheme="majorBidi"/>
        </w:rPr>
        <w:lastRenderedPageBreak/>
        <w:t>Stand in front of the chair so the highest point of the seat, (when in the horizontal position) is just below the knee cap.</w:t>
      </w:r>
    </w:p>
    <w:p w:rsidR="005E610D" w:rsidRPr="00EE1357" w:rsidRDefault="005E610D" w:rsidP="00EE1357">
      <w:pPr>
        <w:pStyle w:val="BodyText"/>
        <w:spacing w:before="56"/>
        <w:ind w:right="191"/>
        <w:rPr>
          <w:rFonts w:cstheme="majorBidi"/>
        </w:rPr>
      </w:pPr>
    </w:p>
    <w:p w:rsidR="005E610D" w:rsidRPr="00EE1357" w:rsidRDefault="005E610D" w:rsidP="00EE1357">
      <w:pPr>
        <w:ind w:right="191"/>
        <w:rPr>
          <w:rFonts w:cstheme="majorBidi"/>
        </w:rPr>
        <w:sectPr w:rsidR="005E610D" w:rsidRPr="00EE1357">
          <w:type w:val="continuous"/>
          <w:pgSz w:w="11910" w:h="16840"/>
          <w:pgMar w:top="220" w:right="1040" w:bottom="280" w:left="1040" w:header="720" w:footer="720" w:gutter="0"/>
          <w:cols w:num="2" w:space="720" w:equalWidth="0">
            <w:col w:w="662" w:space="40"/>
            <w:col w:w="9128"/>
          </w:cols>
        </w:sectPr>
      </w:pPr>
    </w:p>
    <w:p w:rsidR="005E610D" w:rsidRPr="00EE1357" w:rsidRDefault="005E610D" w:rsidP="00EE1357">
      <w:pPr>
        <w:pStyle w:val="BodyText"/>
        <w:spacing w:before="11"/>
        <w:ind w:right="191"/>
        <w:rPr>
          <w:rFonts w:cstheme="majorBidi"/>
          <w:sz w:val="11"/>
        </w:rPr>
      </w:pPr>
    </w:p>
    <w:p w:rsidR="005E610D" w:rsidRPr="00EE1357" w:rsidRDefault="00695796" w:rsidP="00730B63">
      <w:pPr>
        <w:pStyle w:val="BodyText"/>
        <w:ind w:right="191"/>
        <w:jc w:val="center"/>
        <w:rPr>
          <w:rFonts w:cstheme="majorBidi"/>
          <w:sz w:val="20"/>
        </w:rPr>
      </w:pPr>
      <w:r w:rsidRPr="00EE1357">
        <w:rPr>
          <w:rFonts w:cstheme="majorBidi"/>
          <w:noProof/>
          <w:sz w:val="20"/>
          <w:lang w:bidi="fa-IR"/>
        </w:rPr>
        <w:drawing>
          <wp:inline distT="0" distB="0" distL="0" distR="0">
            <wp:extent cx="977477" cy="1671637"/>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21" cstate="print"/>
                    <a:stretch>
                      <a:fillRect/>
                    </a:stretch>
                  </pic:blipFill>
                  <pic:spPr>
                    <a:xfrm>
                      <a:off x="0" y="0"/>
                      <a:ext cx="977477" cy="1671637"/>
                    </a:xfrm>
                    <a:prstGeom prst="rect">
                      <a:avLst/>
                    </a:prstGeom>
                  </pic:spPr>
                </pic:pic>
              </a:graphicData>
            </a:graphic>
          </wp:inline>
        </w:drawing>
      </w:r>
    </w:p>
    <w:p w:rsidR="005E610D" w:rsidRPr="00EE1357" w:rsidRDefault="00695796" w:rsidP="00730B63">
      <w:pPr>
        <w:pStyle w:val="BodyText"/>
        <w:numPr>
          <w:ilvl w:val="0"/>
          <w:numId w:val="13"/>
        </w:numPr>
        <w:tabs>
          <w:tab w:val="left" w:pos="812"/>
        </w:tabs>
        <w:spacing w:before="148"/>
        <w:ind w:right="191"/>
        <w:rPr>
          <w:rFonts w:cstheme="majorBidi"/>
        </w:rPr>
      </w:pPr>
      <w:r w:rsidRPr="00EE1357">
        <w:rPr>
          <w:rFonts w:cstheme="majorBidi"/>
        </w:rPr>
        <w:t>Sit on the chair and keep your feet flat on the floor. Check that the clearance between the front edge of the seat and the lower part of the legs (your calves) fits a clenched fist (about 2 inches).</w:t>
      </w:r>
    </w:p>
    <w:p w:rsidR="005E610D" w:rsidRPr="00EE1357" w:rsidRDefault="00695796" w:rsidP="00EE1357">
      <w:pPr>
        <w:pStyle w:val="BodyText"/>
        <w:spacing w:before="56"/>
        <w:ind w:right="191"/>
        <w:rPr>
          <w:rFonts w:cstheme="majorBidi"/>
        </w:rPr>
      </w:pPr>
      <w:r w:rsidRPr="00EE1357">
        <w:rPr>
          <w:rFonts w:cstheme="majorBidi"/>
          <w:noProof/>
          <w:lang w:bidi="fa-IR"/>
        </w:rPr>
        <w:drawing>
          <wp:anchor distT="0" distB="0" distL="0" distR="0" simplePos="0" relativeHeight="251665408" behindDoc="1" locked="0" layoutInCell="1" allowOverlap="1">
            <wp:simplePos x="0" y="0"/>
            <wp:positionH relativeFrom="page">
              <wp:posOffset>2944247</wp:posOffset>
            </wp:positionH>
            <wp:positionV relativeFrom="paragraph">
              <wp:posOffset>364951</wp:posOffset>
            </wp:positionV>
            <wp:extent cx="1058565" cy="1748789"/>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2" cstate="print"/>
                    <a:stretch>
                      <a:fillRect/>
                    </a:stretch>
                  </pic:blipFill>
                  <pic:spPr>
                    <a:xfrm>
                      <a:off x="0" y="0"/>
                      <a:ext cx="1058565" cy="1748789"/>
                    </a:xfrm>
                    <a:prstGeom prst="rect">
                      <a:avLst/>
                    </a:prstGeom>
                  </pic:spPr>
                </pic:pic>
              </a:graphicData>
            </a:graphic>
          </wp:anchor>
        </w:drawing>
      </w:r>
    </w:p>
    <w:p w:rsidR="005E610D" w:rsidRPr="00EE1357" w:rsidRDefault="00695796" w:rsidP="00730B63">
      <w:pPr>
        <w:pStyle w:val="BodyText"/>
        <w:numPr>
          <w:ilvl w:val="0"/>
          <w:numId w:val="13"/>
        </w:numPr>
        <w:tabs>
          <w:tab w:val="left" w:pos="812"/>
        </w:tabs>
        <w:spacing w:before="113"/>
        <w:ind w:right="191"/>
        <w:rPr>
          <w:rFonts w:cstheme="majorBidi"/>
        </w:rPr>
      </w:pPr>
      <w:r w:rsidRPr="00EE1357">
        <w:rPr>
          <w:rFonts w:cstheme="majorBidi"/>
        </w:rPr>
        <w:t>Adjust the backrest so that it fits the hollow in your lower back.</w:t>
      </w:r>
    </w:p>
    <w:p w:rsidR="005E610D" w:rsidRPr="00EE1357" w:rsidRDefault="00695796" w:rsidP="00EE1357">
      <w:pPr>
        <w:pStyle w:val="BodyText"/>
        <w:spacing w:before="8"/>
        <w:ind w:right="191"/>
        <w:rPr>
          <w:rFonts w:cstheme="majorBidi"/>
          <w:sz w:val="25"/>
        </w:rPr>
      </w:pPr>
      <w:r w:rsidRPr="00EE1357">
        <w:rPr>
          <w:rFonts w:cstheme="majorBidi"/>
          <w:noProof/>
          <w:lang w:bidi="fa-IR"/>
        </w:rPr>
        <w:drawing>
          <wp:anchor distT="0" distB="0" distL="0" distR="0" simplePos="0" relativeHeight="251669504" behindDoc="1" locked="0" layoutInCell="1" allowOverlap="1">
            <wp:simplePos x="0" y="0"/>
            <wp:positionH relativeFrom="page">
              <wp:posOffset>3128187</wp:posOffset>
            </wp:positionH>
            <wp:positionV relativeFrom="paragraph">
              <wp:posOffset>224482</wp:posOffset>
            </wp:positionV>
            <wp:extent cx="1019133" cy="1697355"/>
            <wp:effectExtent l="0" t="0" r="0" b="0"/>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3" cstate="print"/>
                    <a:stretch>
                      <a:fillRect/>
                    </a:stretch>
                  </pic:blipFill>
                  <pic:spPr>
                    <a:xfrm>
                      <a:off x="0" y="0"/>
                      <a:ext cx="1019133" cy="1697355"/>
                    </a:xfrm>
                    <a:prstGeom prst="rect">
                      <a:avLst/>
                    </a:prstGeom>
                  </pic:spPr>
                </pic:pic>
              </a:graphicData>
            </a:graphic>
          </wp:anchor>
        </w:drawing>
      </w:r>
    </w:p>
    <w:p w:rsidR="005E610D" w:rsidRPr="00EE1357" w:rsidRDefault="005E610D" w:rsidP="00EE1357">
      <w:pPr>
        <w:ind w:right="191"/>
        <w:rPr>
          <w:rFonts w:cstheme="majorBidi"/>
          <w:sz w:val="25"/>
        </w:rPr>
        <w:sectPr w:rsidR="005E610D" w:rsidRPr="00EE1357">
          <w:type w:val="continuous"/>
          <w:pgSz w:w="11910" w:h="16840"/>
          <w:pgMar w:top="220" w:right="1040" w:bottom="280" w:left="1040" w:header="720" w:footer="720" w:gutter="0"/>
          <w:cols w:space="720"/>
        </w:sectPr>
      </w:pPr>
    </w:p>
    <w:p w:rsidR="005E610D" w:rsidRPr="00EE1357" w:rsidRDefault="005E610D" w:rsidP="00EE1357">
      <w:pPr>
        <w:pStyle w:val="BodyText"/>
        <w:spacing w:before="6"/>
        <w:ind w:right="191"/>
        <w:rPr>
          <w:rFonts w:cstheme="majorBidi"/>
          <w:sz w:val="10"/>
        </w:rPr>
      </w:pPr>
    </w:p>
    <w:p w:rsidR="005E610D" w:rsidRPr="00EE1357" w:rsidRDefault="00695796" w:rsidP="00730B63">
      <w:pPr>
        <w:pStyle w:val="BodyText"/>
        <w:numPr>
          <w:ilvl w:val="0"/>
          <w:numId w:val="13"/>
        </w:numPr>
        <w:tabs>
          <w:tab w:val="left" w:pos="869"/>
        </w:tabs>
        <w:spacing w:before="99"/>
        <w:ind w:right="191"/>
        <w:rPr>
          <w:rFonts w:cstheme="majorBidi"/>
        </w:rPr>
      </w:pPr>
      <w:r w:rsidRPr="00EE1357">
        <w:rPr>
          <w:rFonts w:cstheme="majorBidi"/>
        </w:rPr>
        <w:t>Sit upright with your arms hanging loosely by your sides. Bend your elbows at about a right angle and adjust the armrests height until they barely touch the undersides of the elbows.</w:t>
      </w:r>
    </w:p>
    <w:p w:rsidR="005E610D" w:rsidRPr="00EE1357" w:rsidRDefault="00695796" w:rsidP="00730B63">
      <w:pPr>
        <w:pStyle w:val="BodyText"/>
        <w:numPr>
          <w:ilvl w:val="0"/>
          <w:numId w:val="13"/>
        </w:numPr>
        <w:tabs>
          <w:tab w:val="left" w:pos="869"/>
        </w:tabs>
        <w:spacing w:before="57" w:line="276" w:lineRule="auto"/>
        <w:ind w:right="191"/>
        <w:rPr>
          <w:rFonts w:cstheme="majorBidi"/>
        </w:rPr>
      </w:pPr>
      <w:r w:rsidRPr="00EE1357">
        <w:rPr>
          <w:rFonts w:cstheme="majorBidi"/>
        </w:rPr>
        <w:t>Remove the armrests from the chair if this level cannot be achieved or if armrests, in their lowest adjustment, elevate your elbows even slightly.</w:t>
      </w:r>
    </w:p>
    <w:p w:rsidR="005E610D" w:rsidRPr="00EE1357" w:rsidRDefault="00695796" w:rsidP="00730B63">
      <w:pPr>
        <w:pStyle w:val="BodyText"/>
        <w:numPr>
          <w:ilvl w:val="0"/>
          <w:numId w:val="13"/>
        </w:numPr>
        <w:tabs>
          <w:tab w:val="left" w:pos="869"/>
        </w:tabs>
        <w:spacing w:before="59"/>
        <w:ind w:right="191"/>
        <w:rPr>
          <w:rFonts w:cstheme="majorBidi"/>
        </w:rPr>
      </w:pPr>
      <w:r w:rsidRPr="00EE1357">
        <w:rPr>
          <w:rFonts w:cstheme="majorBidi"/>
        </w:rPr>
        <w:t>Tilt the seat forwards or backwards if you prefer.</w:t>
      </w:r>
    </w:p>
    <w:p w:rsidR="005E610D" w:rsidRPr="00EE1357" w:rsidRDefault="00695796" w:rsidP="00EE1357">
      <w:pPr>
        <w:pStyle w:val="BodyText"/>
        <w:spacing w:before="10"/>
        <w:ind w:right="191"/>
        <w:rPr>
          <w:rFonts w:cstheme="majorBidi"/>
          <w:sz w:val="18"/>
        </w:rPr>
      </w:pPr>
      <w:r w:rsidRPr="00EE1357">
        <w:rPr>
          <w:rFonts w:cstheme="majorBidi"/>
          <w:noProof/>
          <w:lang w:bidi="fa-IR"/>
        </w:rPr>
        <w:drawing>
          <wp:anchor distT="0" distB="0" distL="0" distR="0" simplePos="0" relativeHeight="251673600" behindDoc="1" locked="0" layoutInCell="1" allowOverlap="1">
            <wp:simplePos x="0" y="0"/>
            <wp:positionH relativeFrom="page">
              <wp:posOffset>3271910</wp:posOffset>
            </wp:positionH>
            <wp:positionV relativeFrom="paragraph">
              <wp:posOffset>171647</wp:posOffset>
            </wp:positionV>
            <wp:extent cx="972508" cy="1604867"/>
            <wp:effectExtent l="0" t="0" r="0" b="0"/>
            <wp:wrapTopAndBottom/>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4" cstate="print"/>
                    <a:stretch>
                      <a:fillRect/>
                    </a:stretch>
                  </pic:blipFill>
                  <pic:spPr>
                    <a:xfrm>
                      <a:off x="0" y="0"/>
                      <a:ext cx="972508" cy="1604867"/>
                    </a:xfrm>
                    <a:prstGeom prst="rect">
                      <a:avLst/>
                    </a:prstGeom>
                  </pic:spPr>
                </pic:pic>
              </a:graphicData>
            </a:graphic>
          </wp:anchor>
        </w:drawing>
      </w:r>
    </w:p>
    <w:p w:rsidR="005E610D" w:rsidRPr="00EE1357" w:rsidRDefault="005E610D" w:rsidP="00EE1357">
      <w:pPr>
        <w:ind w:right="191"/>
        <w:rPr>
          <w:rFonts w:cstheme="majorBidi"/>
          <w:sz w:val="18"/>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11"/>
        <w:ind w:right="191"/>
        <w:rPr>
          <w:rFonts w:cstheme="majorBidi"/>
          <w:sz w:val="18"/>
        </w:rPr>
      </w:pPr>
    </w:p>
    <w:p w:rsidR="005E610D" w:rsidRPr="00EE1357" w:rsidRDefault="00695796" w:rsidP="00730B63">
      <w:pPr>
        <w:pStyle w:val="Heading1"/>
        <w:spacing w:line="438" w:lineRule="exact"/>
        <w:ind w:left="0" w:right="191"/>
        <w:jc w:val="center"/>
        <w:rPr>
          <w:rFonts w:cstheme="majorBidi"/>
          <w:b w:val="0"/>
          <w:bCs w:val="0"/>
          <w:sz w:val="2"/>
          <w:szCs w:val="2"/>
        </w:rPr>
      </w:pPr>
      <w:bookmarkStart w:id="41" w:name="_Toc517278208"/>
      <w:r w:rsidRPr="00EE1357">
        <w:rPr>
          <w:rFonts w:cstheme="majorBidi"/>
        </w:rPr>
        <w:t>Appendix 3 - Computer Workstation Ergonomic Considerations</w:t>
      </w:r>
      <w:bookmarkEnd w:id="41"/>
    </w:p>
    <w:p w:rsidR="005E610D" w:rsidRPr="00EE1357" w:rsidRDefault="005E610D" w:rsidP="00EE1357">
      <w:pPr>
        <w:pStyle w:val="BodyText"/>
        <w:spacing w:before="8"/>
        <w:ind w:right="191"/>
        <w:rPr>
          <w:rFonts w:cstheme="majorBidi"/>
          <w:b/>
          <w:sz w:val="19"/>
        </w:rPr>
      </w:pPr>
    </w:p>
    <w:p w:rsidR="005E610D" w:rsidRPr="00EE1357" w:rsidRDefault="00695796" w:rsidP="00EE1357">
      <w:pPr>
        <w:pStyle w:val="Heading3"/>
        <w:tabs>
          <w:tab w:val="left" w:pos="8260"/>
        </w:tabs>
        <w:ind w:right="191"/>
        <w:jc w:val="left"/>
        <w:rPr>
          <w:rFonts w:asciiTheme="majorBidi" w:hAnsiTheme="majorBidi" w:cstheme="majorBidi"/>
        </w:rPr>
      </w:pPr>
      <w:bookmarkStart w:id="42" w:name="_Toc517278209"/>
      <w:r w:rsidRPr="00EE1357">
        <w:rPr>
          <w:rFonts w:asciiTheme="majorBidi" w:hAnsiTheme="majorBidi" w:cstheme="majorBidi"/>
        </w:rPr>
        <w:t>1. Monitor positioning</w:t>
      </w:r>
      <w:bookmarkEnd w:id="42"/>
    </w:p>
    <w:p w:rsidR="005E610D" w:rsidRPr="00EE1357" w:rsidRDefault="005E610D" w:rsidP="00EE1357">
      <w:pPr>
        <w:pStyle w:val="BodyText"/>
        <w:ind w:right="191"/>
        <w:rPr>
          <w:rFonts w:cstheme="majorBidi"/>
          <w:b/>
          <w:sz w:val="18"/>
        </w:rPr>
      </w:pPr>
    </w:p>
    <w:p w:rsidR="005E610D" w:rsidRPr="00EE1357" w:rsidRDefault="00695796" w:rsidP="00EE1357">
      <w:pPr>
        <w:pStyle w:val="BodyText"/>
        <w:spacing w:before="18"/>
        <w:ind w:right="191"/>
        <w:rPr>
          <w:rFonts w:cstheme="majorBidi"/>
        </w:rPr>
      </w:pPr>
      <w:r w:rsidRPr="00EE1357">
        <w:rPr>
          <w:rFonts w:cstheme="majorBidi"/>
        </w:rPr>
        <w:t>The computer monitor should be placed at right angle to the window and be adjustable horizontally, vertically, and sideways. It should be placed directly in front of the keyboard.</w:t>
      </w:r>
    </w:p>
    <w:p w:rsidR="005E610D" w:rsidRPr="00EE1357" w:rsidRDefault="00695796" w:rsidP="00EE1357">
      <w:pPr>
        <w:pStyle w:val="BodyText"/>
        <w:spacing w:before="56"/>
        <w:ind w:right="191"/>
        <w:rPr>
          <w:rFonts w:cstheme="majorBidi"/>
        </w:rPr>
      </w:pPr>
      <w:r w:rsidRPr="00EE1357">
        <w:rPr>
          <w:rFonts w:cstheme="majorBidi"/>
        </w:rPr>
        <w:t xml:space="preserve"> Place the top line of the screen at user’s the eye level. The typical advice is to sit about an arm's length away from your monitor.</w:t>
      </w:r>
    </w:p>
    <w:p w:rsidR="005E610D" w:rsidRPr="00EE1357" w:rsidRDefault="00695796" w:rsidP="00EE1357">
      <w:pPr>
        <w:pStyle w:val="BodyText"/>
        <w:spacing w:before="57"/>
        <w:ind w:right="191"/>
        <w:rPr>
          <w:rFonts w:cstheme="majorBidi"/>
        </w:rPr>
      </w:pPr>
      <w:r w:rsidRPr="00EE1357">
        <w:rPr>
          <w:rFonts w:cstheme="majorBidi"/>
        </w:rPr>
        <w:t xml:space="preserve"> However, the ideal distance is approximately 26 cm. </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43" w:name="_Toc517278210"/>
      <w:r w:rsidRPr="00EE1357">
        <w:rPr>
          <w:rFonts w:asciiTheme="majorBidi" w:hAnsiTheme="majorBidi" w:cstheme="majorBidi"/>
        </w:rPr>
        <w:t>2. Glare</w:t>
      </w:r>
      <w:bookmarkEnd w:id="43"/>
    </w:p>
    <w:p w:rsidR="005E610D" w:rsidRPr="00EE1357" w:rsidRDefault="005E610D" w:rsidP="00EE1357">
      <w:pPr>
        <w:pStyle w:val="BodyText"/>
        <w:spacing w:before="1"/>
        <w:ind w:right="191"/>
        <w:rPr>
          <w:rFonts w:cstheme="majorBidi"/>
          <w:b/>
          <w:sz w:val="18"/>
        </w:rPr>
      </w:pPr>
    </w:p>
    <w:p w:rsidR="005E610D" w:rsidRPr="00EE1357" w:rsidRDefault="00695796" w:rsidP="00EE1357">
      <w:pPr>
        <w:pStyle w:val="BodyText"/>
        <w:spacing w:before="17"/>
        <w:ind w:right="191"/>
        <w:rPr>
          <w:rFonts w:cstheme="majorBidi"/>
        </w:rPr>
      </w:pPr>
      <w:r w:rsidRPr="00EE1357">
        <w:rPr>
          <w:rFonts w:cstheme="majorBidi"/>
        </w:rPr>
        <w:t>The glare can be reduced by using blinds and dimming the overhead light. Use local lighting (a desk lamp) to provide lighting for your desk.</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44" w:name="_Toc517278211"/>
      <w:r w:rsidRPr="00EE1357">
        <w:rPr>
          <w:rFonts w:asciiTheme="majorBidi" w:hAnsiTheme="majorBidi" w:cstheme="majorBidi"/>
        </w:rPr>
        <w:t>3. Monitor screen reflection</w:t>
      </w:r>
      <w:bookmarkEnd w:id="44"/>
    </w:p>
    <w:p w:rsidR="005E610D" w:rsidRPr="00EE1357" w:rsidRDefault="005E610D" w:rsidP="00EE1357">
      <w:pPr>
        <w:pStyle w:val="BodyText"/>
        <w:spacing w:before="1"/>
        <w:ind w:right="191"/>
        <w:rPr>
          <w:rFonts w:cstheme="majorBidi"/>
          <w:b/>
          <w:sz w:val="18"/>
        </w:rPr>
      </w:pPr>
    </w:p>
    <w:p w:rsidR="005E610D" w:rsidRPr="00EE1357" w:rsidRDefault="005E610D" w:rsidP="00EE1357">
      <w:pPr>
        <w:ind w:right="191"/>
        <w:rPr>
          <w:rFonts w:cstheme="majorBidi"/>
          <w:sz w:val="18"/>
        </w:rPr>
        <w:sectPr w:rsidR="005E610D" w:rsidRPr="00EE1357">
          <w:pgSz w:w="11910" w:h="16840"/>
          <w:pgMar w:top="2080" w:right="1040" w:bottom="1160" w:left="1040" w:header="720" w:footer="720" w:gutter="0"/>
          <w:cols w:space="720"/>
        </w:sectPr>
      </w:pPr>
    </w:p>
    <w:p w:rsidR="005E610D" w:rsidRPr="00EE1357" w:rsidRDefault="00695796" w:rsidP="00730B63">
      <w:pPr>
        <w:pStyle w:val="BodyText"/>
        <w:spacing w:before="18"/>
        <w:ind w:right="191"/>
        <w:rPr>
          <w:rFonts w:cstheme="majorBidi"/>
        </w:rPr>
      </w:pPr>
      <w:r w:rsidRPr="00EE1357">
        <w:rPr>
          <w:rFonts w:cstheme="majorBidi"/>
        </w:rPr>
        <w:lastRenderedPageBreak/>
        <w:t>To reduce screen glare and reflection, tilt it upwards, downwards, to the left, or to the right or use a special filter.</w:t>
      </w:r>
    </w:p>
    <w:p w:rsidR="005E610D" w:rsidRPr="00EE1357" w:rsidRDefault="005E610D" w:rsidP="00EE1357">
      <w:pPr>
        <w:ind w:right="191"/>
        <w:rPr>
          <w:rFonts w:cstheme="majorBidi"/>
        </w:rPr>
        <w:sectPr w:rsidR="005E610D" w:rsidRPr="00EE1357" w:rsidSect="00730B63">
          <w:type w:val="continuous"/>
          <w:pgSz w:w="11910" w:h="16840"/>
          <w:pgMar w:top="220" w:right="1040" w:bottom="280" w:left="1040" w:header="720" w:footer="720" w:gutter="0"/>
          <w:cols w:space="720"/>
        </w:sectPr>
      </w:pP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tabs>
          <w:tab w:val="left" w:pos="7300"/>
        </w:tabs>
        <w:ind w:right="191"/>
        <w:jc w:val="left"/>
        <w:rPr>
          <w:rFonts w:asciiTheme="majorBidi" w:hAnsiTheme="majorBidi" w:cstheme="majorBidi"/>
        </w:rPr>
      </w:pPr>
      <w:bookmarkStart w:id="45" w:name="_Toc517278212"/>
      <w:r w:rsidRPr="00EE1357">
        <w:rPr>
          <w:rFonts w:asciiTheme="majorBidi" w:hAnsiTheme="majorBidi" w:cstheme="majorBidi"/>
        </w:rPr>
        <w:t>4. Document positioning</w:t>
      </w:r>
      <w:bookmarkEnd w:id="45"/>
    </w:p>
    <w:p w:rsidR="00730B63" w:rsidRDefault="00730B63" w:rsidP="00EE1357">
      <w:pPr>
        <w:pStyle w:val="BodyText"/>
        <w:spacing w:before="14"/>
        <w:ind w:right="191"/>
        <w:rPr>
          <w:rFonts w:cstheme="majorBidi"/>
          <w:b/>
          <w:sz w:val="17"/>
        </w:rPr>
        <w:sectPr w:rsidR="00730B63" w:rsidSect="00730B63">
          <w:type w:val="continuous"/>
          <w:pgSz w:w="11910" w:h="16840"/>
          <w:pgMar w:top="220" w:right="1040" w:bottom="280" w:left="1040" w:header="720" w:footer="720" w:gutter="0"/>
          <w:cols w:space="720"/>
        </w:sectPr>
      </w:pPr>
    </w:p>
    <w:p w:rsidR="005E610D" w:rsidRPr="00EE1357" w:rsidRDefault="005E610D" w:rsidP="00EE1357">
      <w:pPr>
        <w:pStyle w:val="BodyText"/>
        <w:spacing w:before="14"/>
        <w:ind w:right="191"/>
        <w:rPr>
          <w:rFonts w:cstheme="majorBidi"/>
          <w:b/>
          <w:sz w:val="17"/>
        </w:rPr>
      </w:pPr>
    </w:p>
    <w:p w:rsidR="005E610D" w:rsidRPr="00EE1357" w:rsidRDefault="00695796" w:rsidP="00EE1357">
      <w:pPr>
        <w:pStyle w:val="BodyText"/>
        <w:spacing w:before="18"/>
        <w:ind w:right="191"/>
        <w:rPr>
          <w:rFonts w:cstheme="majorBidi"/>
        </w:rPr>
      </w:pPr>
      <w:r w:rsidRPr="00EE1357">
        <w:rPr>
          <w:rFonts w:cstheme="majorBidi"/>
        </w:rPr>
        <w:t>If possible, use a paper holder to keep documents close to the monitor screen. The holder should be placed as a height and distance similar to those of the monitor screen.</w:t>
      </w:r>
    </w:p>
    <w:p w:rsidR="005E610D" w:rsidRPr="00EE1357" w:rsidRDefault="00695796" w:rsidP="00730B63">
      <w:pPr>
        <w:pStyle w:val="BodyText"/>
        <w:spacing w:before="59"/>
        <w:ind w:right="191"/>
        <w:rPr>
          <w:rFonts w:cstheme="majorBidi"/>
          <w:sz w:val="20"/>
        </w:rPr>
      </w:pPr>
      <w:r w:rsidRPr="00EE1357">
        <w:rPr>
          <w:rFonts w:cstheme="majorBidi"/>
        </w:rPr>
        <w:t xml:space="preserve">  </w:t>
      </w:r>
    </w:p>
    <w:p w:rsidR="005E610D" w:rsidRPr="00EE1357" w:rsidRDefault="00695796" w:rsidP="00EE1357">
      <w:pPr>
        <w:pStyle w:val="Heading3"/>
        <w:tabs>
          <w:tab w:val="left" w:pos="7502"/>
        </w:tabs>
        <w:ind w:right="191"/>
        <w:jc w:val="left"/>
        <w:rPr>
          <w:rFonts w:asciiTheme="majorBidi" w:hAnsiTheme="majorBidi" w:cstheme="majorBidi"/>
        </w:rPr>
      </w:pPr>
      <w:bookmarkStart w:id="46" w:name="_Toc517278213"/>
      <w:r w:rsidRPr="00EE1357">
        <w:rPr>
          <w:rFonts w:asciiTheme="majorBidi" w:hAnsiTheme="majorBidi" w:cstheme="majorBidi"/>
        </w:rPr>
        <w:t>5. Mouse and other input devices</w:t>
      </w:r>
      <w:bookmarkEnd w:id="46"/>
    </w:p>
    <w:p w:rsidR="005E610D" w:rsidRPr="00EE1357" w:rsidRDefault="005E610D" w:rsidP="00EE1357">
      <w:pPr>
        <w:pStyle w:val="BodyText"/>
        <w:spacing w:before="15"/>
        <w:ind w:right="191"/>
        <w:rPr>
          <w:rFonts w:cstheme="majorBidi"/>
          <w:b/>
          <w:sz w:val="17"/>
        </w:rPr>
      </w:pPr>
    </w:p>
    <w:p w:rsidR="005E610D" w:rsidRPr="00EE1357" w:rsidRDefault="00695796" w:rsidP="00EE1357">
      <w:pPr>
        <w:pStyle w:val="BodyText"/>
        <w:spacing w:before="18"/>
        <w:ind w:right="191"/>
        <w:rPr>
          <w:rFonts w:cstheme="majorBidi"/>
        </w:rPr>
      </w:pPr>
      <w:r w:rsidRPr="00EE1357">
        <w:rPr>
          <w:rFonts w:cstheme="majorBidi"/>
        </w:rPr>
        <w:t>Place the mouse and other input devices close to the keyboard to reduce the tension in your shoulders.</w:t>
      </w:r>
    </w:p>
    <w:p w:rsidR="005E610D" w:rsidRPr="00EE1357" w:rsidRDefault="00695796" w:rsidP="00EE1357">
      <w:pPr>
        <w:pStyle w:val="BodyText"/>
        <w:spacing w:before="56" w:line="276" w:lineRule="auto"/>
        <w:ind w:right="191"/>
        <w:rPr>
          <w:rFonts w:cstheme="majorBidi"/>
        </w:rPr>
      </w:pPr>
      <w:r w:rsidRPr="00EE1357">
        <w:rPr>
          <w:rFonts w:cstheme="majorBidi"/>
        </w:rPr>
        <w:t xml:space="preserve">Use a keyboard with a wrist rest </w:t>
      </w:r>
      <w:proofErr w:type="gramStart"/>
      <w:r w:rsidRPr="00EE1357">
        <w:rPr>
          <w:rFonts w:cstheme="majorBidi"/>
        </w:rPr>
        <w:t>If</w:t>
      </w:r>
      <w:proofErr w:type="gramEnd"/>
      <w:r w:rsidRPr="00EE1357">
        <w:rPr>
          <w:rFonts w:cstheme="majorBidi"/>
        </w:rPr>
        <w:t xml:space="preserve"> you need to keep your hands up when typing. When your hand is on the mouse, your fingers, wrist and forearm should be placed in a straight line and your elbow should be close to your body.  </w:t>
      </w:r>
    </w:p>
    <w:p w:rsidR="005E610D" w:rsidRPr="00EE1357" w:rsidRDefault="00695796" w:rsidP="00730B63">
      <w:pPr>
        <w:pStyle w:val="BodyText"/>
        <w:spacing w:before="2"/>
        <w:ind w:right="191"/>
        <w:rPr>
          <w:rFonts w:cstheme="majorBidi"/>
          <w:sz w:val="15"/>
        </w:rPr>
      </w:pPr>
      <w:r w:rsidRPr="00EE1357">
        <w:rPr>
          <w:rFonts w:cstheme="majorBidi"/>
        </w:rPr>
        <w:t xml:space="preserve"> </w:t>
      </w:r>
    </w:p>
    <w:p w:rsidR="005E610D" w:rsidRPr="00EE1357" w:rsidRDefault="00730B63" w:rsidP="00EE1357">
      <w:pPr>
        <w:pStyle w:val="Heading3"/>
        <w:spacing w:before="61"/>
        <w:ind w:right="191"/>
        <w:jc w:val="left"/>
        <w:rPr>
          <w:rFonts w:asciiTheme="majorBidi" w:hAnsiTheme="majorBidi" w:cstheme="majorBidi"/>
        </w:rPr>
      </w:pPr>
      <w:bookmarkStart w:id="47" w:name="_Toc517278214"/>
      <w:r>
        <w:rPr>
          <w:rFonts w:asciiTheme="majorBidi" w:hAnsiTheme="majorBidi" w:cstheme="majorBidi"/>
        </w:rPr>
        <w:t>6</w:t>
      </w:r>
      <w:r w:rsidR="00695796" w:rsidRPr="00EE1357">
        <w:rPr>
          <w:rFonts w:asciiTheme="majorBidi" w:hAnsiTheme="majorBidi" w:cstheme="majorBidi"/>
        </w:rPr>
        <w:t>. Legs and feet</w:t>
      </w:r>
      <w:bookmarkEnd w:id="47"/>
    </w:p>
    <w:p w:rsidR="005E610D" w:rsidRPr="00EE1357" w:rsidRDefault="005E610D" w:rsidP="00EE1357">
      <w:pPr>
        <w:pStyle w:val="BodyText"/>
        <w:spacing w:before="10"/>
        <w:ind w:right="191"/>
        <w:rPr>
          <w:rFonts w:cstheme="majorBidi"/>
          <w:b/>
          <w:sz w:val="24"/>
        </w:rPr>
      </w:pPr>
    </w:p>
    <w:p w:rsidR="005E610D" w:rsidRPr="00EE1357" w:rsidRDefault="00695796" w:rsidP="00EE1357">
      <w:pPr>
        <w:pStyle w:val="BodyText"/>
        <w:spacing w:before="18"/>
        <w:ind w:right="191"/>
        <w:rPr>
          <w:rFonts w:cstheme="majorBidi"/>
        </w:rPr>
      </w:pPr>
      <w:r w:rsidRPr="00EE1357">
        <w:rPr>
          <w:rFonts w:cstheme="majorBidi"/>
        </w:rPr>
        <w:t xml:space="preserve"> Thighs should be parallel to the floor and the legs should be positioned vertically (a right angle to the floor). The feet should be places on the floor or a footrest. </w:t>
      </w:r>
    </w:p>
    <w:p w:rsidR="005E610D" w:rsidRPr="00EE1357" w:rsidRDefault="005E610D" w:rsidP="00EE1357">
      <w:pPr>
        <w:pStyle w:val="BodyText"/>
        <w:spacing w:before="57"/>
        <w:ind w:right="191"/>
        <w:rPr>
          <w:rFonts w:cstheme="majorBidi"/>
        </w:rPr>
      </w:pPr>
    </w:p>
    <w:p w:rsidR="005E610D" w:rsidRPr="00EE1357" w:rsidRDefault="005E610D" w:rsidP="00EE1357">
      <w:pPr>
        <w:ind w:right="191"/>
        <w:rPr>
          <w:rFonts w:cstheme="majorBidi"/>
        </w:rPr>
        <w:sectPr w:rsidR="005E610D" w:rsidRPr="00EE1357">
          <w:type w:val="continuous"/>
          <w:pgSz w:w="11910" w:h="16840"/>
          <w:pgMar w:top="220" w:right="1040" w:bottom="280" w:left="1040" w:header="720" w:footer="720" w:gutter="0"/>
          <w:cols w:space="720"/>
        </w:sectPr>
      </w:pPr>
    </w:p>
    <w:p w:rsidR="005E610D" w:rsidRPr="00EE1357" w:rsidRDefault="005E610D" w:rsidP="00EE1357">
      <w:pPr>
        <w:pStyle w:val="BodyText"/>
        <w:spacing w:before="2"/>
        <w:ind w:right="191"/>
        <w:rPr>
          <w:rFonts w:cstheme="majorBidi"/>
          <w:sz w:val="11"/>
        </w:rPr>
      </w:pPr>
    </w:p>
    <w:p w:rsidR="005E610D" w:rsidRPr="00EE1357" w:rsidRDefault="00695796" w:rsidP="00EE1357">
      <w:pPr>
        <w:pStyle w:val="Heading3"/>
        <w:spacing w:before="62"/>
        <w:ind w:right="191"/>
        <w:jc w:val="left"/>
        <w:rPr>
          <w:rFonts w:asciiTheme="majorBidi" w:hAnsiTheme="majorBidi" w:cstheme="majorBidi"/>
        </w:rPr>
      </w:pPr>
      <w:bookmarkStart w:id="48" w:name="_Toc517278215"/>
      <w:r w:rsidRPr="00EE1357">
        <w:rPr>
          <w:rFonts w:asciiTheme="majorBidi" w:hAnsiTheme="majorBidi" w:cstheme="majorBidi"/>
        </w:rPr>
        <w:t>7. Head, neck, and shoulders</w:t>
      </w:r>
      <w:bookmarkEnd w:id="48"/>
    </w:p>
    <w:p w:rsidR="005E610D" w:rsidRPr="00EE1357" w:rsidRDefault="005E610D" w:rsidP="00EE1357">
      <w:pPr>
        <w:pStyle w:val="BodyText"/>
        <w:spacing w:before="10"/>
        <w:ind w:right="191"/>
        <w:rPr>
          <w:rFonts w:cstheme="majorBidi"/>
          <w:b/>
          <w:sz w:val="24"/>
        </w:rPr>
      </w:pPr>
    </w:p>
    <w:p w:rsidR="005E610D" w:rsidRPr="00EE1357" w:rsidRDefault="00695796" w:rsidP="00EE1357">
      <w:pPr>
        <w:pStyle w:val="BodyText"/>
        <w:spacing w:before="17"/>
        <w:ind w:right="191"/>
        <w:rPr>
          <w:rFonts w:cstheme="majorBidi"/>
        </w:rPr>
      </w:pPr>
      <w:r w:rsidRPr="00EE1357">
        <w:rPr>
          <w:rFonts w:cstheme="majorBidi"/>
        </w:rPr>
        <w:t>When seated, your head and neck should be straight (forward). Keep your shoulders loose and relaxed and your elbows as close to your body as possible.</w:t>
      </w:r>
    </w:p>
    <w:p w:rsidR="005E610D" w:rsidRPr="00EE1357" w:rsidRDefault="00695796" w:rsidP="00EE1357">
      <w:pPr>
        <w:pStyle w:val="BodyText"/>
        <w:spacing w:before="56"/>
        <w:ind w:right="191"/>
        <w:rPr>
          <w:rFonts w:cstheme="majorBidi"/>
        </w:rPr>
      </w:pPr>
      <w:r w:rsidRPr="00EE1357">
        <w:rPr>
          <w:rFonts w:cstheme="majorBidi"/>
        </w:rPr>
        <w:t xml:space="preserve"> </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49" w:name="_Toc517278216"/>
      <w:r w:rsidRPr="00EE1357">
        <w:rPr>
          <w:rFonts w:asciiTheme="majorBidi" w:hAnsiTheme="majorBidi" w:cstheme="majorBidi"/>
        </w:rPr>
        <w:t>8- Adequate space for legs</w:t>
      </w:r>
      <w:bookmarkEnd w:id="49"/>
    </w:p>
    <w:p w:rsidR="005E610D" w:rsidRPr="00EE1357" w:rsidRDefault="005E610D" w:rsidP="00EE1357">
      <w:pPr>
        <w:pStyle w:val="BodyText"/>
        <w:spacing w:before="2"/>
        <w:ind w:right="191"/>
        <w:rPr>
          <w:rFonts w:cstheme="majorBidi"/>
          <w:b/>
          <w:sz w:val="18"/>
        </w:rPr>
      </w:pPr>
    </w:p>
    <w:p w:rsidR="005E610D" w:rsidRPr="00EE1357" w:rsidRDefault="00695796" w:rsidP="00EE1357">
      <w:pPr>
        <w:pStyle w:val="BodyText"/>
        <w:spacing w:before="17"/>
        <w:ind w:right="191"/>
        <w:rPr>
          <w:rFonts w:cstheme="majorBidi"/>
        </w:rPr>
      </w:pPr>
      <w:r w:rsidRPr="00EE1357">
        <w:rPr>
          <w:rFonts w:cstheme="majorBidi"/>
        </w:rPr>
        <w:t xml:space="preserve">Allow enough space under the keyboard for your knees and thighs. </w:t>
      </w:r>
    </w:p>
    <w:p w:rsidR="005E610D" w:rsidRPr="00EE1357" w:rsidRDefault="005E610D" w:rsidP="00EE1357">
      <w:pPr>
        <w:pStyle w:val="BodyText"/>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50" w:name="_Toc517278217"/>
      <w:r w:rsidRPr="00EE1357">
        <w:rPr>
          <w:rFonts w:asciiTheme="majorBidi" w:hAnsiTheme="majorBidi" w:cstheme="majorBidi"/>
        </w:rPr>
        <w:t>9. Selecting the right chair</w:t>
      </w:r>
      <w:bookmarkEnd w:id="50"/>
    </w:p>
    <w:p w:rsidR="005E610D" w:rsidRPr="00EE1357" w:rsidRDefault="005E610D" w:rsidP="00EE1357">
      <w:pPr>
        <w:pStyle w:val="BodyText"/>
        <w:spacing w:before="2"/>
        <w:ind w:right="191"/>
        <w:rPr>
          <w:rFonts w:cstheme="majorBidi"/>
          <w:b/>
          <w:sz w:val="19"/>
        </w:rPr>
      </w:pPr>
    </w:p>
    <w:p w:rsidR="005E610D" w:rsidRPr="00EE1357" w:rsidRDefault="00695796" w:rsidP="00EE1357">
      <w:pPr>
        <w:pStyle w:val="BodyText"/>
        <w:ind w:right="191"/>
        <w:rPr>
          <w:rFonts w:cstheme="majorBidi"/>
        </w:rPr>
      </w:pPr>
      <w:r w:rsidRPr="00EE1357">
        <w:rPr>
          <w:rFonts w:cstheme="majorBidi"/>
        </w:rPr>
        <w:t>A good chair should:</w:t>
      </w:r>
    </w:p>
    <w:p w:rsidR="005E610D" w:rsidRPr="00EE1357" w:rsidRDefault="005E610D" w:rsidP="00EE1357">
      <w:pPr>
        <w:pStyle w:val="BodyText"/>
        <w:spacing w:before="12"/>
        <w:ind w:right="191"/>
        <w:rPr>
          <w:rFonts w:cstheme="majorBidi"/>
          <w:sz w:val="18"/>
        </w:rPr>
      </w:pPr>
    </w:p>
    <w:p w:rsidR="005E610D" w:rsidRPr="00EE1357" w:rsidRDefault="00695796" w:rsidP="00EE1357">
      <w:pPr>
        <w:pStyle w:val="BodyText"/>
        <w:tabs>
          <w:tab w:val="left" w:pos="646"/>
        </w:tabs>
        <w:spacing w:before="18"/>
        <w:ind w:right="191"/>
        <w:rPr>
          <w:rFonts w:cstheme="majorBidi"/>
        </w:rPr>
      </w:pPr>
      <w:r w:rsidRPr="00EE1357">
        <w:rPr>
          <w:rFonts w:cstheme="majorBidi"/>
        </w:rPr>
        <w:t xml:space="preserve">- Have a backrest serving as a support. </w:t>
      </w:r>
    </w:p>
    <w:p w:rsidR="005E610D" w:rsidRPr="00EE1357" w:rsidRDefault="005E610D" w:rsidP="00EE1357">
      <w:pPr>
        <w:pStyle w:val="BodyText"/>
        <w:spacing w:before="14"/>
        <w:ind w:right="191"/>
        <w:rPr>
          <w:rFonts w:cstheme="majorBidi"/>
          <w:sz w:val="18"/>
        </w:rPr>
      </w:pPr>
    </w:p>
    <w:p w:rsidR="005E610D" w:rsidRPr="00EE1357" w:rsidRDefault="00695796" w:rsidP="00EE1357">
      <w:pPr>
        <w:pStyle w:val="BodyText"/>
        <w:tabs>
          <w:tab w:val="left" w:pos="646"/>
        </w:tabs>
        <w:spacing w:before="18"/>
        <w:ind w:right="191"/>
        <w:rPr>
          <w:rFonts w:cstheme="majorBidi"/>
        </w:rPr>
      </w:pPr>
      <w:r w:rsidRPr="00EE1357">
        <w:rPr>
          <w:rFonts w:cstheme="majorBidi"/>
        </w:rPr>
        <w:t xml:space="preserve">- Have a seat with an appropriate height that does not put pressure on the back of thighs or knees </w:t>
      </w:r>
    </w:p>
    <w:p w:rsidR="005E610D" w:rsidRPr="00EE1357" w:rsidRDefault="005E610D" w:rsidP="00EE1357">
      <w:pPr>
        <w:pStyle w:val="BodyText"/>
        <w:ind w:right="191"/>
        <w:rPr>
          <w:rFonts w:cstheme="majorBidi"/>
          <w:sz w:val="19"/>
        </w:rPr>
      </w:pPr>
    </w:p>
    <w:p w:rsidR="005E610D" w:rsidRPr="00EE1357" w:rsidRDefault="00695796" w:rsidP="00EE1357">
      <w:pPr>
        <w:pStyle w:val="BodyText"/>
        <w:tabs>
          <w:tab w:val="left" w:pos="646"/>
        </w:tabs>
        <w:spacing w:before="17"/>
        <w:ind w:right="191"/>
        <w:rPr>
          <w:rFonts w:cstheme="majorBidi"/>
        </w:rPr>
      </w:pPr>
      <w:r w:rsidRPr="00EE1357">
        <w:rPr>
          <w:rFonts w:cstheme="majorBidi"/>
        </w:rPr>
        <w:t xml:space="preserve">- Have a seat with a front edge that slightly curves downward </w:t>
      </w:r>
    </w:p>
    <w:p w:rsidR="005E610D" w:rsidRPr="00EE1357" w:rsidRDefault="005E610D" w:rsidP="00EE1357">
      <w:pPr>
        <w:pStyle w:val="BodyText"/>
        <w:spacing w:before="12"/>
        <w:ind w:right="191"/>
        <w:rPr>
          <w:rFonts w:cstheme="majorBidi"/>
          <w:sz w:val="18"/>
        </w:rPr>
      </w:pPr>
    </w:p>
    <w:p w:rsidR="005E610D" w:rsidRPr="00EE1357" w:rsidRDefault="00695796" w:rsidP="00EE1357">
      <w:pPr>
        <w:pStyle w:val="BodyText"/>
        <w:tabs>
          <w:tab w:val="left" w:pos="646"/>
        </w:tabs>
        <w:spacing w:before="18"/>
        <w:ind w:right="191"/>
        <w:rPr>
          <w:rFonts w:cstheme="majorBidi"/>
        </w:rPr>
      </w:pPr>
      <w:r w:rsidRPr="00EE1357">
        <w:rPr>
          <w:rFonts w:cstheme="majorBidi"/>
        </w:rPr>
        <w:t xml:space="preserve">- Has armrests preventing it getting too close to the desk. </w:t>
      </w:r>
    </w:p>
    <w:p w:rsidR="005E610D" w:rsidRPr="00EE1357" w:rsidRDefault="005E610D" w:rsidP="00EE1357">
      <w:pPr>
        <w:pStyle w:val="BodyText"/>
        <w:spacing w:before="2"/>
        <w:ind w:right="191"/>
        <w:rPr>
          <w:rFonts w:cstheme="majorBidi"/>
          <w:sz w:val="20"/>
        </w:rPr>
      </w:pPr>
    </w:p>
    <w:p w:rsidR="005E610D" w:rsidRPr="00EE1357" w:rsidRDefault="00695796" w:rsidP="00EE1357">
      <w:pPr>
        <w:pStyle w:val="Heading3"/>
        <w:ind w:right="191"/>
        <w:jc w:val="left"/>
        <w:rPr>
          <w:rFonts w:asciiTheme="majorBidi" w:hAnsiTheme="majorBidi" w:cstheme="majorBidi"/>
        </w:rPr>
      </w:pPr>
      <w:bookmarkStart w:id="51" w:name="_Toc517278218"/>
      <w:r w:rsidRPr="00EE1357">
        <w:rPr>
          <w:rFonts w:asciiTheme="majorBidi" w:hAnsiTheme="majorBidi" w:cstheme="majorBidi"/>
        </w:rPr>
        <w:t>10. Adjusting office chair and desk</w:t>
      </w:r>
      <w:bookmarkEnd w:id="51"/>
    </w:p>
    <w:p w:rsidR="005E610D" w:rsidRPr="00EE1357" w:rsidRDefault="005E610D" w:rsidP="00EE1357">
      <w:pPr>
        <w:pStyle w:val="BodyText"/>
        <w:spacing w:before="5"/>
        <w:ind w:right="191"/>
        <w:rPr>
          <w:rFonts w:cstheme="majorBidi"/>
          <w:b/>
          <w:sz w:val="15"/>
        </w:rPr>
      </w:pPr>
    </w:p>
    <w:p w:rsidR="005E610D" w:rsidRPr="00EE1357" w:rsidRDefault="00695796" w:rsidP="00730B63">
      <w:pPr>
        <w:pStyle w:val="BodyText"/>
        <w:spacing w:before="17"/>
        <w:ind w:right="191"/>
        <w:rPr>
          <w:rFonts w:cstheme="majorBidi"/>
        </w:rPr>
      </w:pPr>
      <w:r w:rsidRPr="00EE1357">
        <w:rPr>
          <w:rFonts w:cstheme="majorBidi"/>
        </w:rPr>
        <w:t>Stand in front of the chair and adjust the seat's height so that its front edge is just below the knee cap.</w:t>
      </w:r>
      <w:r w:rsidR="00730B63">
        <w:rPr>
          <w:rFonts w:cstheme="majorBidi"/>
        </w:rPr>
        <w:t xml:space="preserve"> </w:t>
      </w:r>
      <w:r w:rsidRPr="00EE1357">
        <w:rPr>
          <w:rFonts w:cstheme="majorBidi"/>
        </w:rPr>
        <w:t xml:space="preserve">Sit on the chair so that the clearance between the front edge of the seat and the lower part of the legs fits a clenched fist. Adjust the backrest so that it fits the hollow in your lower back. The backrest should be firmly secured so that it will not move due to the user's body weight. </w:t>
      </w:r>
    </w:p>
    <w:p w:rsidR="005E610D" w:rsidRPr="00EE1357" w:rsidRDefault="00695796" w:rsidP="00EE1357">
      <w:pPr>
        <w:pStyle w:val="BodyText"/>
        <w:spacing w:line="276" w:lineRule="auto"/>
        <w:ind w:right="191"/>
        <w:rPr>
          <w:rFonts w:cstheme="majorBidi"/>
        </w:rPr>
      </w:pPr>
      <w:r w:rsidRPr="00EE1357">
        <w:rPr>
          <w:rFonts w:cstheme="majorBidi"/>
        </w:rPr>
        <w:t>Adjust the height of the work surface to the elbow’s height with your arms hanging loosely by your sides.  If using a work surface with a fixed height (e.g., a desk), adjust the chair's height so that your arms and upper body are in the appropriate position.</w:t>
      </w:r>
    </w:p>
    <w:p w:rsidR="005E610D" w:rsidRPr="00EE1357" w:rsidRDefault="00695796" w:rsidP="00EE1357">
      <w:pPr>
        <w:pStyle w:val="BodyText"/>
        <w:ind w:right="191"/>
        <w:rPr>
          <w:rFonts w:cstheme="majorBidi"/>
        </w:rPr>
      </w:pPr>
      <w:r w:rsidRPr="00EE1357">
        <w:rPr>
          <w:rFonts w:cstheme="majorBidi"/>
        </w:rPr>
        <w:t xml:space="preserve"> In such situation, follow the steps below: </w:t>
      </w:r>
    </w:p>
    <w:p w:rsidR="005E610D" w:rsidRPr="00EE1357" w:rsidRDefault="00695796" w:rsidP="00EE1357">
      <w:pPr>
        <w:pStyle w:val="BodyText"/>
        <w:spacing w:before="59" w:line="276" w:lineRule="auto"/>
        <w:ind w:right="191"/>
        <w:rPr>
          <w:rFonts w:cstheme="majorBidi"/>
        </w:rPr>
      </w:pPr>
      <w:r w:rsidRPr="00EE1357">
        <w:rPr>
          <w:rFonts w:cstheme="majorBidi"/>
        </w:rPr>
        <w:t xml:space="preserve">A) Adjust the chair height so your elbows are about the same height as the work surface </w:t>
      </w:r>
    </w:p>
    <w:p w:rsidR="005E610D" w:rsidRPr="00EE1357" w:rsidRDefault="00695796" w:rsidP="00EE1357">
      <w:pPr>
        <w:pStyle w:val="BodyText"/>
        <w:spacing w:line="385" w:lineRule="exact"/>
        <w:ind w:right="191"/>
        <w:rPr>
          <w:rFonts w:cstheme="majorBidi"/>
        </w:rPr>
      </w:pPr>
      <w:r w:rsidRPr="00EE1357">
        <w:rPr>
          <w:rFonts w:cstheme="majorBidi"/>
        </w:rPr>
        <w:t>B) Use a footrest if you cannot place your feet flat on the floor and pressure is put on the back of your legs. The footrest should be adjustable and have enough area for support both feet simultaneously.</w:t>
      </w:r>
    </w:p>
    <w:p w:rsidR="005E610D" w:rsidRPr="00EE1357" w:rsidRDefault="005E610D" w:rsidP="00EE1357">
      <w:pPr>
        <w:spacing w:line="385" w:lineRule="exact"/>
        <w:ind w:right="191"/>
        <w:rPr>
          <w:rFonts w:cstheme="majorBidi"/>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4"/>
        <w:ind w:right="191"/>
        <w:rPr>
          <w:rFonts w:cstheme="majorBidi"/>
          <w:sz w:val="15"/>
        </w:rPr>
      </w:pPr>
    </w:p>
    <w:p w:rsidR="005E610D" w:rsidRPr="00EE1357" w:rsidRDefault="00695796" w:rsidP="00EE1357">
      <w:pPr>
        <w:pStyle w:val="Heading3"/>
        <w:ind w:right="191"/>
        <w:jc w:val="left"/>
        <w:rPr>
          <w:rFonts w:asciiTheme="majorBidi" w:hAnsiTheme="majorBidi" w:cstheme="majorBidi"/>
        </w:rPr>
      </w:pPr>
      <w:bookmarkStart w:id="52" w:name="_Toc517278219"/>
      <w:r w:rsidRPr="00EE1357">
        <w:rPr>
          <w:rFonts w:asciiTheme="majorBidi" w:hAnsiTheme="majorBidi" w:cstheme="majorBidi"/>
        </w:rPr>
        <w:t>11. Office desk</w:t>
      </w:r>
      <w:bookmarkEnd w:id="52"/>
    </w:p>
    <w:p w:rsidR="005E610D" w:rsidRPr="00EE1357" w:rsidRDefault="005E610D" w:rsidP="00EE1357">
      <w:pPr>
        <w:pStyle w:val="BodyText"/>
        <w:spacing w:before="8"/>
        <w:ind w:right="191"/>
        <w:rPr>
          <w:rFonts w:cstheme="majorBidi"/>
          <w:b/>
          <w:sz w:val="15"/>
        </w:rPr>
      </w:pPr>
    </w:p>
    <w:p w:rsidR="005E610D" w:rsidRPr="00EE1357" w:rsidRDefault="00695796" w:rsidP="00EE1357">
      <w:pPr>
        <w:pStyle w:val="BodyText"/>
        <w:spacing w:before="17" w:line="276" w:lineRule="auto"/>
        <w:ind w:right="191"/>
        <w:rPr>
          <w:rFonts w:cstheme="majorBidi"/>
        </w:rPr>
      </w:pPr>
      <w:r w:rsidRPr="00EE1357">
        <w:rPr>
          <w:rFonts w:cstheme="majorBidi"/>
        </w:rPr>
        <w:t>The desk’s dimensions are determined by the chair’s dimensions. The desk surface should be adjusted to an appropriate height. There should be enough space on the desk surface where you can put all the tools and equipment needed to do your work. The desk surface is used for activities like writing and controlling the computer. You can also place objects such as books and papers on your office desk.</w:t>
      </w:r>
    </w:p>
    <w:p w:rsidR="005E610D" w:rsidRPr="00EE1357" w:rsidRDefault="00695796" w:rsidP="00EE1357">
      <w:pPr>
        <w:pStyle w:val="BodyText"/>
        <w:spacing w:line="276" w:lineRule="auto"/>
        <w:ind w:right="191"/>
        <w:rPr>
          <w:rFonts w:cstheme="majorBidi"/>
        </w:rPr>
      </w:pPr>
      <w:r w:rsidRPr="00EE1357">
        <w:rPr>
          <w:rFonts w:cstheme="majorBidi"/>
        </w:rPr>
        <w:t>There should be sufficient space under the desk so that the operator is not forced to fold up his legs. Objects should not be left out and stored on the desk.</w:t>
      </w:r>
    </w:p>
    <w:p w:rsidR="005E610D" w:rsidRPr="00EE1357" w:rsidRDefault="00695796" w:rsidP="00EE1357">
      <w:pPr>
        <w:pStyle w:val="BodyText"/>
        <w:ind w:right="191"/>
        <w:rPr>
          <w:rFonts w:cstheme="majorBidi"/>
        </w:rPr>
      </w:pPr>
      <w:r w:rsidRPr="00EE1357">
        <w:rPr>
          <w:rFonts w:cstheme="majorBidi"/>
        </w:rPr>
        <w:t xml:space="preserve">The desk should be designed so that the user is not forced to bend over the surface to do the job.  </w:t>
      </w:r>
    </w:p>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12"/>
        <w:ind w:right="191"/>
        <w:rPr>
          <w:rFonts w:cstheme="majorBidi"/>
          <w:sz w:val="15"/>
        </w:rPr>
      </w:pPr>
    </w:p>
    <w:p w:rsidR="005E610D" w:rsidRPr="00EE1357" w:rsidRDefault="00695796" w:rsidP="00730B63">
      <w:pPr>
        <w:pStyle w:val="Heading1"/>
        <w:ind w:left="0" w:right="191"/>
        <w:jc w:val="center"/>
        <w:rPr>
          <w:rFonts w:cstheme="majorBidi"/>
        </w:rPr>
      </w:pPr>
      <w:bookmarkStart w:id="53" w:name="_Toc517278220"/>
      <w:r w:rsidRPr="00EE1357">
        <w:rPr>
          <w:rFonts w:cstheme="majorBidi"/>
        </w:rPr>
        <w:t>Appendix 4 - Office Ergonomics Checklist</w:t>
      </w:r>
      <w:bookmarkEnd w:id="53"/>
    </w:p>
    <w:p w:rsidR="005E610D" w:rsidRPr="00EE1357" w:rsidRDefault="005E610D" w:rsidP="00EE1357">
      <w:pPr>
        <w:pStyle w:val="BodyText"/>
        <w:ind w:right="191"/>
        <w:rPr>
          <w:rFonts w:cstheme="majorBidi"/>
          <w:b/>
          <w:sz w:val="20"/>
        </w:rPr>
      </w:pPr>
    </w:p>
    <w:p w:rsidR="005E610D" w:rsidRPr="00EE1357" w:rsidRDefault="005E610D" w:rsidP="00EE1357">
      <w:pPr>
        <w:pStyle w:val="BodyText"/>
        <w:spacing w:before="10"/>
        <w:ind w:right="191"/>
        <w:rPr>
          <w:rFonts w:cstheme="majorBidi"/>
          <w:b/>
          <w:sz w:val="13"/>
        </w:rPr>
      </w:pPr>
    </w:p>
    <w:tbl>
      <w:tblPr>
        <w:bidiVisu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9"/>
        <w:gridCol w:w="502"/>
        <w:gridCol w:w="516"/>
        <w:gridCol w:w="5692"/>
        <w:gridCol w:w="612"/>
      </w:tblGrid>
      <w:tr w:rsidR="005E610D" w:rsidRPr="00EE1357" w:rsidTr="00730B63">
        <w:trPr>
          <w:trHeight w:val="630"/>
        </w:trPr>
        <w:tc>
          <w:tcPr>
            <w:tcW w:w="2079"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Comments</w:t>
            </w:r>
          </w:p>
        </w:tc>
        <w:tc>
          <w:tcPr>
            <w:tcW w:w="502" w:type="dxa"/>
          </w:tcPr>
          <w:p w:rsidR="005E610D" w:rsidRPr="00EE1357" w:rsidRDefault="00695796" w:rsidP="00EE1357">
            <w:pPr>
              <w:pStyle w:val="TableParagraph"/>
              <w:spacing w:before="136"/>
              <w:ind w:right="191"/>
              <w:rPr>
                <w:rFonts w:asciiTheme="majorBidi" w:hAnsiTheme="majorBidi" w:cstheme="majorBidi"/>
                <w:sz w:val="24"/>
                <w:szCs w:val="24"/>
              </w:rPr>
            </w:pPr>
            <w:r w:rsidRPr="00EE1357">
              <w:rPr>
                <w:rFonts w:asciiTheme="majorBidi" w:hAnsiTheme="majorBidi" w:cstheme="majorBidi"/>
                <w:sz w:val="24"/>
                <w:szCs w:val="24"/>
              </w:rPr>
              <w:t>No</w:t>
            </w:r>
          </w:p>
        </w:tc>
        <w:tc>
          <w:tcPr>
            <w:tcW w:w="516" w:type="dxa"/>
          </w:tcPr>
          <w:p w:rsidR="005E610D" w:rsidRPr="00EE1357" w:rsidRDefault="00695796" w:rsidP="00EE1357">
            <w:pPr>
              <w:pStyle w:val="TableParagraph"/>
              <w:spacing w:before="136"/>
              <w:ind w:right="191"/>
              <w:rPr>
                <w:rFonts w:asciiTheme="majorBidi" w:hAnsiTheme="majorBidi" w:cstheme="majorBidi"/>
                <w:sz w:val="24"/>
                <w:szCs w:val="24"/>
              </w:rPr>
            </w:pPr>
            <w:r w:rsidRPr="00EE1357">
              <w:rPr>
                <w:rFonts w:asciiTheme="majorBidi" w:hAnsiTheme="majorBidi" w:cstheme="majorBidi"/>
                <w:sz w:val="24"/>
                <w:szCs w:val="24"/>
              </w:rPr>
              <w:t>Yes</w:t>
            </w:r>
          </w:p>
        </w:tc>
        <w:tc>
          <w:tcPr>
            <w:tcW w:w="5692" w:type="dxa"/>
          </w:tcPr>
          <w:p w:rsidR="005E610D" w:rsidRPr="00EE1357" w:rsidRDefault="00695796" w:rsidP="00EE1357">
            <w:pPr>
              <w:pStyle w:val="TableParagraph"/>
              <w:spacing w:before="136"/>
              <w:ind w:right="191"/>
              <w:rPr>
                <w:rFonts w:asciiTheme="majorBidi" w:hAnsiTheme="majorBidi" w:cstheme="majorBidi"/>
                <w:sz w:val="24"/>
                <w:szCs w:val="24"/>
              </w:rPr>
            </w:pPr>
            <w:r w:rsidRPr="00EE1357">
              <w:rPr>
                <w:rFonts w:asciiTheme="majorBidi" w:hAnsiTheme="majorBidi" w:cstheme="majorBidi"/>
                <w:sz w:val="24"/>
                <w:szCs w:val="24"/>
              </w:rPr>
              <w:t>Question</w:t>
            </w:r>
          </w:p>
        </w:tc>
        <w:tc>
          <w:tcPr>
            <w:tcW w:w="612" w:type="dxa"/>
          </w:tcPr>
          <w:p w:rsidR="005E610D" w:rsidRPr="00EE1357" w:rsidRDefault="00695796" w:rsidP="00EE1357">
            <w:pPr>
              <w:pStyle w:val="TableParagraph"/>
              <w:spacing w:before="136"/>
              <w:ind w:right="191"/>
              <w:rPr>
                <w:rFonts w:asciiTheme="majorBidi" w:hAnsiTheme="majorBidi" w:cstheme="majorBidi"/>
                <w:sz w:val="24"/>
                <w:szCs w:val="24"/>
              </w:rPr>
            </w:pPr>
            <w:r w:rsidRPr="00EE1357">
              <w:rPr>
                <w:rFonts w:asciiTheme="majorBidi" w:hAnsiTheme="majorBidi" w:cstheme="majorBidi"/>
                <w:sz w:val="24"/>
                <w:szCs w:val="24"/>
              </w:rPr>
              <w:t>Number</w:t>
            </w:r>
          </w:p>
        </w:tc>
      </w:tr>
      <w:tr w:rsidR="005E610D" w:rsidRPr="00EE1357" w:rsidTr="00730B63">
        <w:trPr>
          <w:trHeight w:val="712"/>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Does the building comply with the standards in terms of use, occupancy, and services?</w:t>
            </w:r>
          </w:p>
          <w:p w:rsidR="005E610D" w:rsidRPr="00EE1357" w:rsidRDefault="005E610D" w:rsidP="00EE1357">
            <w:pPr>
              <w:pStyle w:val="TableParagraph"/>
              <w:spacing w:line="338"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1</w:t>
            </w:r>
          </w:p>
        </w:tc>
      </w:tr>
      <w:tr w:rsidR="005E610D" w:rsidRPr="00EE1357" w:rsidTr="00730B63">
        <w:trPr>
          <w:trHeight w:val="355"/>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Have appropriate materials been used for flooring?</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2</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Were colors selected based on the working conditions?</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3</w:t>
            </w:r>
          </w:p>
        </w:tc>
      </w:tr>
      <w:tr w:rsidR="005E610D" w:rsidRPr="00EE1357" w:rsidTr="00730B63">
        <w:trPr>
          <w:trHeight w:val="712"/>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before="1" w:line="355" w:lineRule="exact"/>
              <w:ind w:right="191"/>
              <w:rPr>
                <w:rFonts w:asciiTheme="majorBidi" w:hAnsiTheme="majorBidi" w:cstheme="majorBidi"/>
                <w:sz w:val="24"/>
                <w:szCs w:val="24"/>
              </w:rPr>
            </w:pPr>
            <w:r w:rsidRPr="00EE1357">
              <w:rPr>
                <w:rFonts w:asciiTheme="majorBidi" w:hAnsiTheme="majorBidi" w:cstheme="majorBidi"/>
                <w:sz w:val="24"/>
                <w:szCs w:val="24"/>
              </w:rPr>
              <w:t>Were materials selected based on the working conditions?</w:t>
            </w:r>
          </w:p>
          <w:p w:rsidR="005E610D" w:rsidRPr="00EE1357" w:rsidRDefault="005E610D" w:rsidP="00EE1357">
            <w:pPr>
              <w:pStyle w:val="TableParagraph"/>
              <w:spacing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9"/>
              <w:ind w:right="191"/>
              <w:rPr>
                <w:rFonts w:asciiTheme="majorBidi" w:hAnsiTheme="majorBidi" w:cstheme="majorBidi"/>
                <w:sz w:val="24"/>
              </w:rPr>
            </w:pPr>
            <w:r w:rsidRPr="00EE1357">
              <w:rPr>
                <w:rFonts w:asciiTheme="majorBidi" w:hAnsiTheme="majorBidi" w:cstheme="majorBidi"/>
                <w:sz w:val="24"/>
              </w:rPr>
              <w:t>4</w:t>
            </w:r>
          </w:p>
        </w:tc>
      </w:tr>
      <w:tr w:rsidR="005E610D" w:rsidRPr="00EE1357" w:rsidTr="00730B63">
        <w:trPr>
          <w:trHeight w:val="709"/>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 xml:space="preserve">Have lighting color, brightness, contrast, etc. been considered when conducting the office lighting design? </w:t>
            </w:r>
          </w:p>
          <w:p w:rsidR="005E610D" w:rsidRPr="00EE1357" w:rsidRDefault="005E610D" w:rsidP="00EE1357">
            <w:pPr>
              <w:pStyle w:val="TableParagraph"/>
              <w:spacing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5</w:t>
            </w:r>
          </w:p>
        </w:tc>
      </w:tr>
      <w:tr w:rsidR="005E610D" w:rsidRPr="00EE1357" w:rsidTr="00730B63">
        <w:trPr>
          <w:trHeight w:val="712"/>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before="1" w:line="355" w:lineRule="exact"/>
              <w:ind w:right="191"/>
              <w:rPr>
                <w:rFonts w:asciiTheme="majorBidi" w:hAnsiTheme="majorBidi" w:cstheme="majorBidi"/>
                <w:sz w:val="24"/>
                <w:szCs w:val="24"/>
              </w:rPr>
            </w:pPr>
            <w:r w:rsidRPr="00EE1357">
              <w:rPr>
                <w:rFonts w:asciiTheme="majorBidi" w:hAnsiTheme="majorBidi" w:cstheme="majorBidi"/>
                <w:sz w:val="24"/>
                <w:szCs w:val="24"/>
              </w:rPr>
              <w:t>Is the workplace designed so the user is not forced to repeatedly bend downwards to do the job?</w:t>
            </w:r>
          </w:p>
          <w:p w:rsidR="005E610D" w:rsidRPr="00EE1357" w:rsidRDefault="005E610D" w:rsidP="00EE1357">
            <w:pPr>
              <w:pStyle w:val="TableParagraph"/>
              <w:spacing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9"/>
              <w:ind w:right="191"/>
              <w:rPr>
                <w:rFonts w:asciiTheme="majorBidi" w:hAnsiTheme="majorBidi" w:cstheme="majorBidi"/>
                <w:sz w:val="24"/>
              </w:rPr>
            </w:pPr>
            <w:r w:rsidRPr="00EE1357">
              <w:rPr>
                <w:rFonts w:asciiTheme="majorBidi" w:hAnsiTheme="majorBidi" w:cstheme="majorBidi"/>
                <w:sz w:val="24"/>
              </w:rPr>
              <w:t>6</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Were chairs and desk selected based on the working conditions?</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7</w:t>
            </w:r>
          </w:p>
        </w:tc>
      </w:tr>
      <w:tr w:rsidR="005E610D" w:rsidRPr="00EE1357" w:rsidTr="00730B63">
        <w:trPr>
          <w:trHeight w:val="357"/>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before="2" w:line="335" w:lineRule="exact"/>
              <w:ind w:right="191"/>
              <w:rPr>
                <w:rFonts w:asciiTheme="majorBidi" w:hAnsiTheme="majorBidi" w:cstheme="majorBidi"/>
                <w:sz w:val="24"/>
                <w:szCs w:val="24"/>
              </w:rPr>
            </w:pPr>
            <w:r w:rsidRPr="00EE1357">
              <w:rPr>
                <w:rFonts w:asciiTheme="majorBidi" w:hAnsiTheme="majorBidi" w:cstheme="majorBidi"/>
                <w:sz w:val="24"/>
                <w:szCs w:val="24"/>
              </w:rPr>
              <w:t>Can the user get close enough to the workstation without coming across any barrier?</w:t>
            </w:r>
          </w:p>
        </w:tc>
        <w:tc>
          <w:tcPr>
            <w:tcW w:w="612" w:type="dxa"/>
          </w:tcPr>
          <w:p w:rsidR="005E610D" w:rsidRPr="00EE1357" w:rsidRDefault="00695796" w:rsidP="00EE1357">
            <w:pPr>
              <w:pStyle w:val="TableParagraph"/>
              <w:spacing w:before="2" w:line="335" w:lineRule="exact"/>
              <w:ind w:right="191"/>
              <w:rPr>
                <w:rFonts w:asciiTheme="majorBidi" w:hAnsiTheme="majorBidi" w:cstheme="majorBidi"/>
                <w:sz w:val="24"/>
              </w:rPr>
            </w:pPr>
            <w:r w:rsidRPr="00EE1357">
              <w:rPr>
                <w:rFonts w:asciiTheme="majorBidi" w:hAnsiTheme="majorBidi" w:cstheme="majorBidi"/>
                <w:sz w:val="24"/>
              </w:rPr>
              <w:t>8</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Are work surfaces (e.g., desk, shelf) adjusted to an appropriate height?</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9</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Are telephone devices, computers, and shelves accessible?</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10</w:t>
            </w:r>
          </w:p>
        </w:tc>
      </w:tr>
      <w:tr w:rsidR="005E610D" w:rsidRPr="00EE1357" w:rsidTr="00730B63">
        <w:trPr>
          <w:trHeight w:val="712"/>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before="1" w:line="355" w:lineRule="exact"/>
              <w:ind w:right="191"/>
              <w:rPr>
                <w:rFonts w:asciiTheme="majorBidi" w:hAnsiTheme="majorBidi" w:cstheme="majorBidi"/>
                <w:sz w:val="24"/>
                <w:szCs w:val="24"/>
              </w:rPr>
            </w:pPr>
            <w:r w:rsidRPr="00EE1357">
              <w:rPr>
                <w:rFonts w:asciiTheme="majorBidi" w:hAnsiTheme="majorBidi" w:cstheme="majorBidi"/>
                <w:sz w:val="24"/>
                <w:szCs w:val="24"/>
              </w:rPr>
              <w:t>Are the working conditions so that the user is not forced to lift high weight?</w:t>
            </w:r>
          </w:p>
          <w:p w:rsidR="005E610D" w:rsidRPr="00EE1357" w:rsidRDefault="005E610D" w:rsidP="00EE1357">
            <w:pPr>
              <w:pStyle w:val="TableParagraph"/>
              <w:spacing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9"/>
              <w:ind w:right="191"/>
              <w:rPr>
                <w:rFonts w:asciiTheme="majorBidi" w:hAnsiTheme="majorBidi" w:cstheme="majorBidi"/>
                <w:sz w:val="24"/>
              </w:rPr>
            </w:pPr>
            <w:r w:rsidRPr="00EE1357">
              <w:rPr>
                <w:rFonts w:asciiTheme="majorBidi" w:hAnsiTheme="majorBidi" w:cstheme="majorBidi"/>
                <w:sz w:val="24"/>
              </w:rPr>
              <w:t>11</w:t>
            </w:r>
          </w:p>
        </w:tc>
      </w:tr>
      <w:tr w:rsidR="005E610D" w:rsidRPr="00EE1357" w:rsidTr="00730B63">
        <w:trPr>
          <w:trHeight w:val="712"/>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 xml:space="preserve">Do chairs come with adjustable height, backrest, armrests, etc.? </w:t>
            </w:r>
          </w:p>
          <w:p w:rsidR="005E610D" w:rsidRPr="00EE1357" w:rsidRDefault="005E610D" w:rsidP="00EE1357">
            <w:pPr>
              <w:pStyle w:val="TableParagraph"/>
              <w:spacing w:line="338"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12</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Is a footrest available?</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13</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Is the task of a repetitive nature?</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14</w:t>
            </w:r>
          </w:p>
        </w:tc>
      </w:tr>
      <w:tr w:rsidR="005E610D" w:rsidRPr="00EE1357" w:rsidTr="00730B63">
        <w:trPr>
          <w:trHeight w:val="357"/>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8" w:lineRule="exact"/>
              <w:ind w:right="191"/>
              <w:rPr>
                <w:rFonts w:asciiTheme="majorBidi" w:hAnsiTheme="majorBidi" w:cstheme="majorBidi"/>
                <w:sz w:val="24"/>
                <w:szCs w:val="24"/>
              </w:rPr>
            </w:pPr>
            <w:r w:rsidRPr="00EE1357">
              <w:rPr>
                <w:rFonts w:asciiTheme="majorBidi" w:hAnsiTheme="majorBidi" w:cstheme="majorBidi"/>
                <w:sz w:val="24"/>
                <w:szCs w:val="24"/>
              </w:rPr>
              <w:t>Do repetitive tasks follow a rotation pattern?</w:t>
            </w:r>
          </w:p>
        </w:tc>
        <w:tc>
          <w:tcPr>
            <w:tcW w:w="612" w:type="dxa"/>
          </w:tcPr>
          <w:p w:rsidR="005E610D" w:rsidRPr="00EE1357" w:rsidRDefault="00695796" w:rsidP="00EE1357">
            <w:pPr>
              <w:pStyle w:val="TableParagraph"/>
              <w:spacing w:line="338" w:lineRule="exact"/>
              <w:ind w:right="191"/>
              <w:rPr>
                <w:rFonts w:asciiTheme="majorBidi" w:hAnsiTheme="majorBidi" w:cstheme="majorBidi"/>
                <w:sz w:val="24"/>
              </w:rPr>
            </w:pPr>
            <w:r w:rsidRPr="00EE1357">
              <w:rPr>
                <w:rFonts w:asciiTheme="majorBidi" w:hAnsiTheme="majorBidi" w:cstheme="majorBidi"/>
                <w:sz w:val="24"/>
              </w:rPr>
              <w:t>15</w:t>
            </w:r>
          </w:p>
        </w:tc>
      </w:tr>
      <w:tr w:rsidR="005E610D" w:rsidRPr="00EE1357" w:rsidTr="00730B63">
        <w:trPr>
          <w:trHeight w:val="710"/>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Is break time duration enough to prevent fatigue?</w:t>
            </w:r>
          </w:p>
          <w:p w:rsidR="005E610D" w:rsidRPr="00EE1357" w:rsidRDefault="005E610D" w:rsidP="00EE1357">
            <w:pPr>
              <w:pStyle w:val="TableParagraph"/>
              <w:spacing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16</w:t>
            </w:r>
          </w:p>
        </w:tc>
      </w:tr>
      <w:tr w:rsidR="005E610D" w:rsidRPr="00EE1357" w:rsidTr="00730B63">
        <w:trPr>
          <w:trHeight w:val="712"/>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Do office personnel (working with VDTs) have sufficient break time (5 minutes per hour)?</w:t>
            </w:r>
          </w:p>
          <w:p w:rsidR="005E610D" w:rsidRPr="00EE1357" w:rsidRDefault="005E610D" w:rsidP="00EE1357">
            <w:pPr>
              <w:pStyle w:val="TableParagraph"/>
              <w:spacing w:before="2"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17</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 xml:space="preserve">Is there sufficient space under the desk so that the individual can place his legs at an appropriate </w:t>
            </w:r>
            <w:proofErr w:type="gramStart"/>
            <w:r w:rsidRPr="00EE1357">
              <w:rPr>
                <w:rFonts w:asciiTheme="majorBidi" w:hAnsiTheme="majorBidi" w:cstheme="majorBidi"/>
                <w:sz w:val="24"/>
                <w:szCs w:val="24"/>
              </w:rPr>
              <w:t>angle(</w:t>
            </w:r>
            <w:proofErr w:type="gramEnd"/>
            <w:r w:rsidRPr="00EE1357">
              <w:rPr>
                <w:rFonts w:asciiTheme="majorBidi" w:hAnsiTheme="majorBidi" w:cstheme="majorBidi"/>
                <w:sz w:val="24"/>
                <w:szCs w:val="24"/>
              </w:rPr>
              <w:t xml:space="preserve"> (thighs and legs forming a 90 degree angle)?</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18</w:t>
            </w:r>
          </w:p>
        </w:tc>
      </w:tr>
      <w:tr w:rsidR="005E610D" w:rsidRPr="00EE1357" w:rsidTr="00730B63">
        <w:trPr>
          <w:trHeight w:val="712"/>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Do all personnel know how to adjust a chair and sort a workstation?</w:t>
            </w:r>
          </w:p>
          <w:p w:rsidR="005E610D" w:rsidRPr="00EE1357" w:rsidRDefault="005E610D" w:rsidP="00EE1357">
            <w:pPr>
              <w:pStyle w:val="TableParagraph"/>
              <w:spacing w:line="338"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19</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Are the available equipment and furniture suitable for the current working conditions?</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20</w:t>
            </w:r>
          </w:p>
        </w:tc>
      </w:tr>
      <w:tr w:rsidR="005E610D" w:rsidRPr="00EE1357" w:rsidTr="00730B63">
        <w:trPr>
          <w:trHeight w:val="355"/>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 xml:space="preserve">Are the available equipment and furniture sufficient for </w:t>
            </w:r>
            <w:proofErr w:type="spellStart"/>
            <w:r w:rsidRPr="00EE1357">
              <w:rPr>
                <w:rFonts w:asciiTheme="majorBidi" w:hAnsiTheme="majorBidi" w:cstheme="majorBidi"/>
                <w:sz w:val="24"/>
                <w:szCs w:val="24"/>
              </w:rPr>
              <w:t>th</w:t>
            </w:r>
            <w:proofErr w:type="spellEnd"/>
            <w:r w:rsidRPr="00EE1357">
              <w:rPr>
                <w:rFonts w:asciiTheme="majorBidi" w:hAnsiTheme="majorBidi" w:cstheme="majorBidi"/>
                <w:sz w:val="24"/>
                <w:szCs w:val="24"/>
              </w:rPr>
              <w:t xml:space="preserve"> performing the job task?</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21</w:t>
            </w:r>
          </w:p>
        </w:tc>
      </w:tr>
      <w:tr w:rsidR="005E610D" w:rsidRPr="00EE1357" w:rsidTr="00730B63">
        <w:trPr>
          <w:trHeight w:val="419"/>
        </w:trPr>
        <w:tc>
          <w:tcPr>
            <w:tcW w:w="2079" w:type="dxa"/>
          </w:tcPr>
          <w:p w:rsidR="005E610D" w:rsidRPr="00EE1357" w:rsidRDefault="005E610D" w:rsidP="00EE1357">
            <w:pPr>
              <w:pStyle w:val="TableParagraph"/>
              <w:ind w:right="191"/>
              <w:rPr>
                <w:rFonts w:asciiTheme="majorBidi" w:hAnsiTheme="majorBidi" w:cstheme="majorBidi"/>
              </w:rPr>
            </w:pPr>
          </w:p>
        </w:tc>
        <w:tc>
          <w:tcPr>
            <w:tcW w:w="502" w:type="dxa"/>
          </w:tcPr>
          <w:p w:rsidR="005E610D" w:rsidRPr="00EE1357" w:rsidRDefault="005E610D" w:rsidP="00EE1357">
            <w:pPr>
              <w:pStyle w:val="TableParagraph"/>
              <w:ind w:right="191"/>
              <w:rPr>
                <w:rFonts w:asciiTheme="majorBidi" w:hAnsiTheme="majorBidi" w:cstheme="majorBidi"/>
              </w:rPr>
            </w:pPr>
          </w:p>
        </w:tc>
        <w:tc>
          <w:tcPr>
            <w:tcW w:w="516" w:type="dxa"/>
          </w:tcPr>
          <w:p w:rsidR="005E610D" w:rsidRPr="00EE1357" w:rsidRDefault="005E610D" w:rsidP="00EE1357">
            <w:pPr>
              <w:pStyle w:val="TableParagraph"/>
              <w:ind w:right="191"/>
              <w:rPr>
                <w:rFonts w:asciiTheme="majorBidi" w:hAnsiTheme="majorBidi" w:cstheme="majorBidi"/>
              </w:rPr>
            </w:pPr>
          </w:p>
        </w:tc>
        <w:tc>
          <w:tcPr>
            <w:tcW w:w="5692" w:type="dxa"/>
          </w:tcPr>
          <w:p w:rsidR="005E610D" w:rsidRPr="00EE1357" w:rsidRDefault="00695796" w:rsidP="00EE1357">
            <w:pPr>
              <w:pStyle w:val="TableParagraph"/>
              <w:spacing w:before="33"/>
              <w:ind w:right="191"/>
              <w:rPr>
                <w:rFonts w:asciiTheme="majorBidi" w:hAnsiTheme="majorBidi" w:cstheme="majorBidi"/>
                <w:sz w:val="24"/>
                <w:szCs w:val="24"/>
              </w:rPr>
            </w:pPr>
            <w:r w:rsidRPr="00EE1357">
              <w:rPr>
                <w:rFonts w:asciiTheme="majorBidi" w:hAnsiTheme="majorBidi" w:cstheme="majorBidi"/>
                <w:sz w:val="24"/>
                <w:szCs w:val="24"/>
              </w:rPr>
              <w:t>Have additional and unused equipment been taken out of the workplace?</w:t>
            </w:r>
          </w:p>
        </w:tc>
        <w:tc>
          <w:tcPr>
            <w:tcW w:w="612" w:type="dxa"/>
          </w:tcPr>
          <w:p w:rsidR="005E610D" w:rsidRPr="00EE1357" w:rsidRDefault="00695796" w:rsidP="00EE1357">
            <w:pPr>
              <w:pStyle w:val="TableParagraph"/>
              <w:spacing w:before="33"/>
              <w:ind w:right="191"/>
              <w:rPr>
                <w:rFonts w:asciiTheme="majorBidi" w:hAnsiTheme="majorBidi" w:cstheme="majorBidi"/>
                <w:sz w:val="24"/>
              </w:rPr>
            </w:pPr>
            <w:r w:rsidRPr="00EE1357">
              <w:rPr>
                <w:rFonts w:asciiTheme="majorBidi" w:hAnsiTheme="majorBidi" w:cstheme="majorBidi"/>
                <w:sz w:val="24"/>
              </w:rPr>
              <w:t>22</w:t>
            </w:r>
          </w:p>
        </w:tc>
      </w:tr>
    </w:tbl>
    <w:p w:rsidR="005E610D" w:rsidRPr="00EE1357" w:rsidRDefault="005E610D" w:rsidP="00EE1357">
      <w:pPr>
        <w:ind w:right="191"/>
        <w:rPr>
          <w:rFonts w:cstheme="majorBidi"/>
          <w:sz w:val="24"/>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9"/>
        <w:ind w:right="191"/>
        <w:rPr>
          <w:rFonts w:cstheme="majorBidi"/>
          <w:sz w:val="19"/>
        </w:rPr>
      </w:pPr>
    </w:p>
    <w:tbl>
      <w:tblPr>
        <w:bidiVisu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9"/>
        <w:gridCol w:w="502"/>
        <w:gridCol w:w="516"/>
        <w:gridCol w:w="5692"/>
        <w:gridCol w:w="612"/>
      </w:tblGrid>
      <w:tr w:rsidR="005E610D" w:rsidRPr="00EE1357" w:rsidTr="00730B63">
        <w:trPr>
          <w:trHeight w:val="630"/>
        </w:trPr>
        <w:tc>
          <w:tcPr>
            <w:tcW w:w="2079"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Comments</w:t>
            </w:r>
          </w:p>
        </w:tc>
        <w:tc>
          <w:tcPr>
            <w:tcW w:w="502" w:type="dxa"/>
          </w:tcPr>
          <w:p w:rsidR="005E610D" w:rsidRPr="00EE1357" w:rsidRDefault="00695796" w:rsidP="00EE1357">
            <w:pPr>
              <w:pStyle w:val="TableParagraph"/>
              <w:spacing w:before="138"/>
              <w:ind w:right="191"/>
              <w:rPr>
                <w:rFonts w:asciiTheme="majorBidi" w:hAnsiTheme="majorBidi" w:cstheme="majorBidi"/>
                <w:sz w:val="24"/>
                <w:szCs w:val="24"/>
              </w:rPr>
            </w:pPr>
            <w:r w:rsidRPr="00EE1357">
              <w:rPr>
                <w:rFonts w:asciiTheme="majorBidi" w:hAnsiTheme="majorBidi" w:cstheme="majorBidi"/>
                <w:sz w:val="24"/>
                <w:szCs w:val="24"/>
              </w:rPr>
              <w:t>No</w:t>
            </w:r>
          </w:p>
        </w:tc>
        <w:tc>
          <w:tcPr>
            <w:tcW w:w="516" w:type="dxa"/>
          </w:tcPr>
          <w:p w:rsidR="005E610D" w:rsidRPr="00EE1357" w:rsidRDefault="00695796" w:rsidP="00EE1357">
            <w:pPr>
              <w:pStyle w:val="TableParagraph"/>
              <w:spacing w:before="138"/>
              <w:ind w:right="191"/>
              <w:rPr>
                <w:rFonts w:asciiTheme="majorBidi" w:hAnsiTheme="majorBidi" w:cstheme="majorBidi"/>
                <w:sz w:val="24"/>
                <w:szCs w:val="24"/>
              </w:rPr>
            </w:pPr>
            <w:r w:rsidRPr="00EE1357">
              <w:rPr>
                <w:rFonts w:asciiTheme="majorBidi" w:hAnsiTheme="majorBidi" w:cstheme="majorBidi"/>
                <w:sz w:val="24"/>
                <w:szCs w:val="24"/>
              </w:rPr>
              <w:t>Yes</w:t>
            </w:r>
          </w:p>
        </w:tc>
        <w:tc>
          <w:tcPr>
            <w:tcW w:w="5692" w:type="dxa"/>
          </w:tcPr>
          <w:p w:rsidR="005E610D" w:rsidRPr="00EE1357" w:rsidRDefault="00695796" w:rsidP="00EE1357">
            <w:pPr>
              <w:pStyle w:val="TableParagraph"/>
              <w:spacing w:before="138"/>
              <w:ind w:right="191"/>
              <w:rPr>
                <w:rFonts w:asciiTheme="majorBidi" w:hAnsiTheme="majorBidi" w:cstheme="majorBidi"/>
                <w:sz w:val="24"/>
                <w:szCs w:val="24"/>
              </w:rPr>
            </w:pPr>
            <w:r w:rsidRPr="00EE1357">
              <w:rPr>
                <w:rFonts w:asciiTheme="majorBidi" w:hAnsiTheme="majorBidi" w:cstheme="majorBidi"/>
                <w:sz w:val="24"/>
                <w:szCs w:val="24"/>
              </w:rPr>
              <w:t>Question</w:t>
            </w:r>
          </w:p>
        </w:tc>
        <w:tc>
          <w:tcPr>
            <w:tcW w:w="612" w:type="dxa"/>
          </w:tcPr>
          <w:p w:rsidR="005E610D" w:rsidRPr="00EE1357" w:rsidRDefault="00695796" w:rsidP="00EE1357">
            <w:pPr>
              <w:pStyle w:val="TableParagraph"/>
              <w:spacing w:before="138"/>
              <w:ind w:right="191"/>
              <w:rPr>
                <w:rFonts w:asciiTheme="majorBidi" w:hAnsiTheme="majorBidi" w:cstheme="majorBidi"/>
                <w:sz w:val="24"/>
                <w:szCs w:val="24"/>
              </w:rPr>
            </w:pPr>
            <w:r w:rsidRPr="00EE1357">
              <w:rPr>
                <w:rFonts w:asciiTheme="majorBidi" w:hAnsiTheme="majorBidi" w:cstheme="majorBidi"/>
                <w:sz w:val="24"/>
                <w:szCs w:val="24"/>
              </w:rPr>
              <w:t>Number</w:t>
            </w:r>
          </w:p>
        </w:tc>
      </w:tr>
      <w:tr w:rsidR="005E610D" w:rsidRPr="00EE1357" w:rsidTr="00730B63">
        <w:trPr>
          <w:trHeight w:val="412"/>
        </w:trPr>
        <w:tc>
          <w:tcPr>
            <w:tcW w:w="2079" w:type="dxa"/>
          </w:tcPr>
          <w:p w:rsidR="005E610D" w:rsidRPr="00EE1357" w:rsidRDefault="005E610D" w:rsidP="00EE1357">
            <w:pPr>
              <w:pStyle w:val="TableParagraph"/>
              <w:ind w:right="191"/>
              <w:rPr>
                <w:rFonts w:asciiTheme="majorBidi" w:hAnsiTheme="majorBidi" w:cstheme="majorBidi"/>
                <w:sz w:val="20"/>
              </w:rPr>
            </w:pPr>
          </w:p>
        </w:tc>
        <w:tc>
          <w:tcPr>
            <w:tcW w:w="502" w:type="dxa"/>
          </w:tcPr>
          <w:p w:rsidR="005E610D" w:rsidRPr="00EE1357" w:rsidRDefault="005E610D" w:rsidP="00EE1357">
            <w:pPr>
              <w:pStyle w:val="TableParagraph"/>
              <w:ind w:right="191"/>
              <w:rPr>
                <w:rFonts w:asciiTheme="majorBidi" w:hAnsiTheme="majorBidi" w:cstheme="majorBidi"/>
                <w:sz w:val="20"/>
              </w:rPr>
            </w:pPr>
          </w:p>
        </w:tc>
        <w:tc>
          <w:tcPr>
            <w:tcW w:w="516" w:type="dxa"/>
          </w:tcPr>
          <w:p w:rsidR="005E610D" w:rsidRPr="00EE1357" w:rsidRDefault="005E610D" w:rsidP="00EE1357">
            <w:pPr>
              <w:pStyle w:val="TableParagraph"/>
              <w:ind w:right="191"/>
              <w:rPr>
                <w:rFonts w:asciiTheme="majorBidi" w:hAnsiTheme="majorBidi" w:cstheme="majorBidi"/>
                <w:sz w:val="20"/>
              </w:rPr>
            </w:pPr>
          </w:p>
        </w:tc>
        <w:tc>
          <w:tcPr>
            <w:tcW w:w="5692" w:type="dxa"/>
          </w:tcPr>
          <w:p w:rsidR="005E610D" w:rsidRPr="00EE1357" w:rsidRDefault="00695796" w:rsidP="00EE1357">
            <w:pPr>
              <w:pStyle w:val="TableParagraph"/>
              <w:spacing w:before="28"/>
              <w:ind w:right="191"/>
              <w:rPr>
                <w:rFonts w:asciiTheme="majorBidi" w:hAnsiTheme="majorBidi" w:cstheme="majorBidi"/>
                <w:sz w:val="24"/>
                <w:szCs w:val="24"/>
              </w:rPr>
            </w:pPr>
            <w:r w:rsidRPr="00EE1357">
              <w:rPr>
                <w:rFonts w:asciiTheme="majorBidi" w:hAnsiTheme="majorBidi" w:cstheme="majorBidi"/>
                <w:sz w:val="24"/>
                <w:szCs w:val="24"/>
              </w:rPr>
              <w:t>Have the damaged, broken, and old equipment been taken out of the office?</w:t>
            </w:r>
          </w:p>
        </w:tc>
        <w:tc>
          <w:tcPr>
            <w:tcW w:w="612" w:type="dxa"/>
          </w:tcPr>
          <w:p w:rsidR="005E610D" w:rsidRPr="00EE1357" w:rsidRDefault="00695796" w:rsidP="00EE1357">
            <w:pPr>
              <w:pStyle w:val="TableParagraph"/>
              <w:spacing w:before="28"/>
              <w:ind w:right="191"/>
              <w:rPr>
                <w:rFonts w:asciiTheme="majorBidi" w:hAnsiTheme="majorBidi" w:cstheme="majorBidi"/>
                <w:sz w:val="24"/>
              </w:rPr>
            </w:pPr>
            <w:r w:rsidRPr="00EE1357">
              <w:rPr>
                <w:rFonts w:asciiTheme="majorBidi" w:hAnsiTheme="majorBidi" w:cstheme="majorBidi"/>
                <w:sz w:val="24"/>
              </w:rPr>
              <w:t>23</w:t>
            </w:r>
          </w:p>
        </w:tc>
      </w:tr>
      <w:tr w:rsidR="005E610D" w:rsidRPr="00EE1357" w:rsidTr="00730B63">
        <w:trPr>
          <w:trHeight w:val="417"/>
        </w:trPr>
        <w:tc>
          <w:tcPr>
            <w:tcW w:w="2079" w:type="dxa"/>
          </w:tcPr>
          <w:p w:rsidR="005E610D" w:rsidRPr="00EE1357" w:rsidRDefault="005E610D" w:rsidP="00EE1357">
            <w:pPr>
              <w:pStyle w:val="TableParagraph"/>
              <w:ind w:right="191"/>
              <w:rPr>
                <w:rFonts w:asciiTheme="majorBidi" w:hAnsiTheme="majorBidi" w:cstheme="majorBidi"/>
                <w:sz w:val="20"/>
              </w:rPr>
            </w:pPr>
          </w:p>
        </w:tc>
        <w:tc>
          <w:tcPr>
            <w:tcW w:w="502" w:type="dxa"/>
          </w:tcPr>
          <w:p w:rsidR="005E610D" w:rsidRPr="00EE1357" w:rsidRDefault="005E610D" w:rsidP="00EE1357">
            <w:pPr>
              <w:pStyle w:val="TableParagraph"/>
              <w:ind w:right="191"/>
              <w:rPr>
                <w:rFonts w:asciiTheme="majorBidi" w:hAnsiTheme="majorBidi" w:cstheme="majorBidi"/>
                <w:sz w:val="20"/>
              </w:rPr>
            </w:pPr>
          </w:p>
        </w:tc>
        <w:tc>
          <w:tcPr>
            <w:tcW w:w="516" w:type="dxa"/>
          </w:tcPr>
          <w:p w:rsidR="005E610D" w:rsidRPr="00EE1357" w:rsidRDefault="005E610D" w:rsidP="00EE1357">
            <w:pPr>
              <w:pStyle w:val="TableParagraph"/>
              <w:ind w:right="191"/>
              <w:rPr>
                <w:rFonts w:asciiTheme="majorBidi" w:hAnsiTheme="majorBidi" w:cstheme="majorBidi"/>
                <w:sz w:val="20"/>
              </w:rPr>
            </w:pPr>
          </w:p>
        </w:tc>
        <w:tc>
          <w:tcPr>
            <w:tcW w:w="5692" w:type="dxa"/>
          </w:tcPr>
          <w:p w:rsidR="005E610D" w:rsidRPr="00EE1357" w:rsidRDefault="00695796" w:rsidP="00EE1357">
            <w:pPr>
              <w:pStyle w:val="TableParagraph"/>
              <w:spacing w:before="30"/>
              <w:ind w:right="191"/>
              <w:rPr>
                <w:rFonts w:asciiTheme="majorBidi" w:hAnsiTheme="majorBidi" w:cstheme="majorBidi"/>
                <w:sz w:val="24"/>
                <w:szCs w:val="24"/>
              </w:rPr>
            </w:pPr>
            <w:r w:rsidRPr="00EE1357">
              <w:rPr>
                <w:rFonts w:asciiTheme="majorBidi" w:hAnsiTheme="majorBidi" w:cstheme="majorBidi"/>
                <w:sz w:val="24"/>
                <w:szCs w:val="24"/>
              </w:rPr>
              <w:t>Do damaged chairs and other equipment get fixed or replaced?</w:t>
            </w:r>
          </w:p>
        </w:tc>
        <w:tc>
          <w:tcPr>
            <w:tcW w:w="612" w:type="dxa"/>
          </w:tcPr>
          <w:p w:rsidR="005E610D" w:rsidRPr="00EE1357" w:rsidRDefault="00695796" w:rsidP="00EE1357">
            <w:pPr>
              <w:pStyle w:val="TableParagraph"/>
              <w:spacing w:before="30"/>
              <w:ind w:right="191"/>
              <w:rPr>
                <w:rFonts w:asciiTheme="majorBidi" w:hAnsiTheme="majorBidi" w:cstheme="majorBidi"/>
                <w:sz w:val="24"/>
              </w:rPr>
            </w:pPr>
            <w:r w:rsidRPr="00EE1357">
              <w:rPr>
                <w:rFonts w:asciiTheme="majorBidi" w:hAnsiTheme="majorBidi" w:cstheme="majorBidi"/>
                <w:sz w:val="24"/>
              </w:rPr>
              <w:t>24</w:t>
            </w:r>
          </w:p>
        </w:tc>
      </w:tr>
      <w:tr w:rsidR="005E610D" w:rsidRPr="00EE1357" w:rsidTr="00730B63">
        <w:trPr>
          <w:trHeight w:val="710"/>
        </w:trPr>
        <w:tc>
          <w:tcPr>
            <w:tcW w:w="2079" w:type="dxa"/>
          </w:tcPr>
          <w:p w:rsidR="005E610D" w:rsidRPr="00EE1357" w:rsidRDefault="005E610D" w:rsidP="00EE1357">
            <w:pPr>
              <w:pStyle w:val="TableParagraph"/>
              <w:ind w:right="191"/>
              <w:rPr>
                <w:rFonts w:asciiTheme="majorBidi" w:hAnsiTheme="majorBidi" w:cstheme="majorBidi"/>
                <w:sz w:val="20"/>
              </w:rPr>
            </w:pPr>
          </w:p>
        </w:tc>
        <w:tc>
          <w:tcPr>
            <w:tcW w:w="502" w:type="dxa"/>
          </w:tcPr>
          <w:p w:rsidR="005E610D" w:rsidRPr="00EE1357" w:rsidRDefault="005E610D" w:rsidP="00EE1357">
            <w:pPr>
              <w:pStyle w:val="TableParagraph"/>
              <w:ind w:right="191"/>
              <w:rPr>
                <w:rFonts w:asciiTheme="majorBidi" w:hAnsiTheme="majorBidi" w:cstheme="majorBidi"/>
                <w:sz w:val="20"/>
              </w:rPr>
            </w:pPr>
          </w:p>
        </w:tc>
        <w:tc>
          <w:tcPr>
            <w:tcW w:w="516" w:type="dxa"/>
          </w:tcPr>
          <w:p w:rsidR="005E610D" w:rsidRPr="00EE1357" w:rsidRDefault="005E610D" w:rsidP="00EE1357">
            <w:pPr>
              <w:pStyle w:val="TableParagraph"/>
              <w:ind w:right="191"/>
              <w:rPr>
                <w:rFonts w:asciiTheme="majorBidi" w:hAnsiTheme="majorBidi" w:cstheme="majorBidi"/>
                <w:sz w:val="20"/>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Does the furniture arrangement allow for easy access to exits?</w:t>
            </w:r>
          </w:p>
          <w:p w:rsidR="005E610D" w:rsidRPr="00EE1357" w:rsidRDefault="005E610D" w:rsidP="00EE1357">
            <w:pPr>
              <w:pStyle w:val="TableParagraph"/>
              <w:spacing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25</w:t>
            </w:r>
          </w:p>
        </w:tc>
      </w:tr>
      <w:tr w:rsidR="005E610D" w:rsidRPr="00EE1357" w:rsidTr="00730B63">
        <w:trPr>
          <w:trHeight w:val="355"/>
        </w:trPr>
        <w:tc>
          <w:tcPr>
            <w:tcW w:w="2079" w:type="dxa"/>
            <w:tcBorders>
              <w:bottom w:val="single" w:sz="6" w:space="0" w:color="000000"/>
            </w:tcBorders>
          </w:tcPr>
          <w:p w:rsidR="005E610D" w:rsidRPr="00EE1357" w:rsidRDefault="005E610D" w:rsidP="00EE1357">
            <w:pPr>
              <w:pStyle w:val="TableParagraph"/>
              <w:ind w:right="191"/>
              <w:rPr>
                <w:rFonts w:asciiTheme="majorBidi" w:hAnsiTheme="majorBidi" w:cstheme="majorBidi"/>
                <w:sz w:val="20"/>
              </w:rPr>
            </w:pPr>
          </w:p>
        </w:tc>
        <w:tc>
          <w:tcPr>
            <w:tcW w:w="502" w:type="dxa"/>
            <w:tcBorders>
              <w:bottom w:val="single" w:sz="6" w:space="0" w:color="000000"/>
            </w:tcBorders>
          </w:tcPr>
          <w:p w:rsidR="005E610D" w:rsidRPr="00EE1357" w:rsidRDefault="005E610D" w:rsidP="00EE1357">
            <w:pPr>
              <w:pStyle w:val="TableParagraph"/>
              <w:ind w:right="191"/>
              <w:rPr>
                <w:rFonts w:asciiTheme="majorBidi" w:hAnsiTheme="majorBidi" w:cstheme="majorBidi"/>
                <w:sz w:val="20"/>
              </w:rPr>
            </w:pPr>
          </w:p>
        </w:tc>
        <w:tc>
          <w:tcPr>
            <w:tcW w:w="516" w:type="dxa"/>
            <w:tcBorders>
              <w:bottom w:val="single" w:sz="6" w:space="0" w:color="000000"/>
            </w:tcBorders>
          </w:tcPr>
          <w:p w:rsidR="005E610D" w:rsidRPr="00EE1357" w:rsidRDefault="005E610D" w:rsidP="00EE1357">
            <w:pPr>
              <w:pStyle w:val="TableParagraph"/>
              <w:ind w:right="191"/>
              <w:rPr>
                <w:rFonts w:asciiTheme="majorBidi" w:hAnsiTheme="majorBidi" w:cstheme="majorBidi"/>
                <w:sz w:val="20"/>
              </w:rPr>
            </w:pPr>
          </w:p>
        </w:tc>
        <w:tc>
          <w:tcPr>
            <w:tcW w:w="5692" w:type="dxa"/>
            <w:tcBorders>
              <w:bottom w:val="single" w:sz="6" w:space="0" w:color="000000"/>
            </w:tcBorders>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Are emergency information boards installed in appropriate places?</w:t>
            </w:r>
          </w:p>
        </w:tc>
        <w:tc>
          <w:tcPr>
            <w:tcW w:w="612" w:type="dxa"/>
            <w:tcBorders>
              <w:bottom w:val="single" w:sz="6" w:space="0" w:color="000000"/>
            </w:tcBorders>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26</w:t>
            </w:r>
          </w:p>
        </w:tc>
      </w:tr>
      <w:tr w:rsidR="005E610D" w:rsidRPr="00EE1357" w:rsidTr="00730B63">
        <w:trPr>
          <w:trHeight w:val="352"/>
        </w:trPr>
        <w:tc>
          <w:tcPr>
            <w:tcW w:w="2079" w:type="dxa"/>
            <w:tcBorders>
              <w:top w:val="single" w:sz="6" w:space="0" w:color="000000"/>
            </w:tcBorders>
          </w:tcPr>
          <w:p w:rsidR="005E610D" w:rsidRPr="00EE1357" w:rsidRDefault="005E610D" w:rsidP="00EE1357">
            <w:pPr>
              <w:pStyle w:val="TableParagraph"/>
              <w:ind w:right="191"/>
              <w:rPr>
                <w:rFonts w:asciiTheme="majorBidi" w:hAnsiTheme="majorBidi" w:cstheme="majorBidi"/>
                <w:sz w:val="20"/>
              </w:rPr>
            </w:pPr>
          </w:p>
        </w:tc>
        <w:tc>
          <w:tcPr>
            <w:tcW w:w="502" w:type="dxa"/>
            <w:tcBorders>
              <w:top w:val="single" w:sz="6" w:space="0" w:color="000000"/>
            </w:tcBorders>
          </w:tcPr>
          <w:p w:rsidR="005E610D" w:rsidRPr="00EE1357" w:rsidRDefault="005E610D" w:rsidP="00EE1357">
            <w:pPr>
              <w:pStyle w:val="TableParagraph"/>
              <w:ind w:right="191"/>
              <w:rPr>
                <w:rFonts w:asciiTheme="majorBidi" w:hAnsiTheme="majorBidi" w:cstheme="majorBidi"/>
                <w:sz w:val="20"/>
              </w:rPr>
            </w:pPr>
          </w:p>
        </w:tc>
        <w:tc>
          <w:tcPr>
            <w:tcW w:w="516" w:type="dxa"/>
            <w:tcBorders>
              <w:top w:val="single" w:sz="6" w:space="0" w:color="000000"/>
            </w:tcBorders>
          </w:tcPr>
          <w:p w:rsidR="005E610D" w:rsidRPr="00EE1357" w:rsidRDefault="005E610D" w:rsidP="00EE1357">
            <w:pPr>
              <w:pStyle w:val="TableParagraph"/>
              <w:ind w:right="191"/>
              <w:rPr>
                <w:rFonts w:asciiTheme="majorBidi" w:hAnsiTheme="majorBidi" w:cstheme="majorBidi"/>
                <w:sz w:val="20"/>
              </w:rPr>
            </w:pPr>
          </w:p>
        </w:tc>
        <w:tc>
          <w:tcPr>
            <w:tcW w:w="5692" w:type="dxa"/>
            <w:tcBorders>
              <w:top w:val="single" w:sz="6" w:space="0" w:color="000000"/>
            </w:tcBorders>
          </w:tcPr>
          <w:p w:rsidR="005E610D" w:rsidRPr="00EE1357" w:rsidRDefault="00695796" w:rsidP="00EE1357">
            <w:pPr>
              <w:pStyle w:val="TableParagraph"/>
              <w:spacing w:line="333" w:lineRule="exact"/>
              <w:ind w:right="191"/>
              <w:rPr>
                <w:rFonts w:asciiTheme="majorBidi" w:hAnsiTheme="majorBidi" w:cstheme="majorBidi"/>
                <w:sz w:val="24"/>
                <w:szCs w:val="24"/>
              </w:rPr>
            </w:pPr>
            <w:r w:rsidRPr="00EE1357">
              <w:rPr>
                <w:rFonts w:asciiTheme="majorBidi" w:hAnsiTheme="majorBidi" w:cstheme="majorBidi"/>
                <w:sz w:val="24"/>
                <w:szCs w:val="24"/>
              </w:rPr>
              <w:t>Are entries and exits easily accessible and detectable?</w:t>
            </w:r>
          </w:p>
        </w:tc>
        <w:tc>
          <w:tcPr>
            <w:tcW w:w="612" w:type="dxa"/>
            <w:tcBorders>
              <w:top w:val="single" w:sz="6" w:space="0" w:color="000000"/>
            </w:tcBorders>
          </w:tcPr>
          <w:p w:rsidR="005E610D" w:rsidRPr="00EE1357" w:rsidRDefault="00695796" w:rsidP="00EE1357">
            <w:pPr>
              <w:pStyle w:val="TableParagraph"/>
              <w:spacing w:line="333" w:lineRule="exact"/>
              <w:ind w:right="191"/>
              <w:rPr>
                <w:rFonts w:asciiTheme="majorBidi" w:hAnsiTheme="majorBidi" w:cstheme="majorBidi"/>
                <w:sz w:val="24"/>
              </w:rPr>
            </w:pPr>
            <w:r w:rsidRPr="00EE1357">
              <w:rPr>
                <w:rFonts w:asciiTheme="majorBidi" w:hAnsiTheme="majorBidi" w:cstheme="majorBidi"/>
                <w:sz w:val="24"/>
              </w:rPr>
              <w:t>27</w:t>
            </w:r>
          </w:p>
        </w:tc>
      </w:tr>
      <w:tr w:rsidR="005E610D" w:rsidRPr="00EE1357" w:rsidTr="00730B63">
        <w:trPr>
          <w:trHeight w:val="354"/>
        </w:trPr>
        <w:tc>
          <w:tcPr>
            <w:tcW w:w="2079" w:type="dxa"/>
          </w:tcPr>
          <w:p w:rsidR="005E610D" w:rsidRPr="00EE1357" w:rsidRDefault="005E610D" w:rsidP="00EE1357">
            <w:pPr>
              <w:pStyle w:val="TableParagraph"/>
              <w:ind w:right="191"/>
              <w:rPr>
                <w:rFonts w:asciiTheme="majorBidi" w:hAnsiTheme="majorBidi" w:cstheme="majorBidi"/>
                <w:sz w:val="20"/>
              </w:rPr>
            </w:pPr>
          </w:p>
        </w:tc>
        <w:tc>
          <w:tcPr>
            <w:tcW w:w="502" w:type="dxa"/>
          </w:tcPr>
          <w:p w:rsidR="005E610D" w:rsidRPr="00EE1357" w:rsidRDefault="005E610D" w:rsidP="00EE1357">
            <w:pPr>
              <w:pStyle w:val="TableParagraph"/>
              <w:ind w:right="191"/>
              <w:rPr>
                <w:rFonts w:asciiTheme="majorBidi" w:hAnsiTheme="majorBidi" w:cstheme="majorBidi"/>
                <w:sz w:val="20"/>
              </w:rPr>
            </w:pPr>
          </w:p>
        </w:tc>
        <w:tc>
          <w:tcPr>
            <w:tcW w:w="516" w:type="dxa"/>
          </w:tcPr>
          <w:p w:rsidR="005E610D" w:rsidRPr="00EE1357" w:rsidRDefault="005E610D" w:rsidP="00EE1357">
            <w:pPr>
              <w:pStyle w:val="TableParagraph"/>
              <w:ind w:right="191"/>
              <w:rPr>
                <w:rFonts w:asciiTheme="majorBidi" w:hAnsiTheme="majorBidi" w:cstheme="majorBidi"/>
                <w:sz w:val="20"/>
              </w:rPr>
            </w:pPr>
          </w:p>
        </w:tc>
        <w:tc>
          <w:tcPr>
            <w:tcW w:w="5692" w:type="dxa"/>
          </w:tcPr>
          <w:p w:rsidR="005E610D" w:rsidRPr="00EE1357" w:rsidRDefault="00695796" w:rsidP="00EE1357">
            <w:pPr>
              <w:pStyle w:val="TableParagraph"/>
              <w:spacing w:line="335" w:lineRule="exact"/>
              <w:ind w:right="191"/>
              <w:rPr>
                <w:rFonts w:asciiTheme="majorBidi" w:hAnsiTheme="majorBidi" w:cstheme="majorBidi"/>
                <w:sz w:val="24"/>
                <w:szCs w:val="24"/>
              </w:rPr>
            </w:pPr>
            <w:r w:rsidRPr="00EE1357">
              <w:rPr>
                <w:rFonts w:asciiTheme="majorBidi" w:hAnsiTheme="majorBidi" w:cstheme="majorBidi"/>
                <w:sz w:val="24"/>
                <w:szCs w:val="24"/>
              </w:rPr>
              <w:t>I the number of exits sufficient for the number of people working at the office?</w:t>
            </w:r>
          </w:p>
        </w:tc>
        <w:tc>
          <w:tcPr>
            <w:tcW w:w="612" w:type="dxa"/>
          </w:tcPr>
          <w:p w:rsidR="005E610D" w:rsidRPr="00EE1357" w:rsidRDefault="00695796" w:rsidP="00EE1357">
            <w:pPr>
              <w:pStyle w:val="TableParagraph"/>
              <w:spacing w:line="335" w:lineRule="exact"/>
              <w:ind w:right="191"/>
              <w:rPr>
                <w:rFonts w:asciiTheme="majorBidi" w:hAnsiTheme="majorBidi" w:cstheme="majorBidi"/>
                <w:sz w:val="24"/>
              </w:rPr>
            </w:pPr>
            <w:r w:rsidRPr="00EE1357">
              <w:rPr>
                <w:rFonts w:asciiTheme="majorBidi" w:hAnsiTheme="majorBidi" w:cstheme="majorBidi"/>
                <w:sz w:val="24"/>
              </w:rPr>
              <w:t>28</w:t>
            </w:r>
          </w:p>
        </w:tc>
      </w:tr>
      <w:tr w:rsidR="005E610D" w:rsidRPr="00EE1357" w:rsidTr="00730B63">
        <w:trPr>
          <w:trHeight w:val="357"/>
        </w:trPr>
        <w:tc>
          <w:tcPr>
            <w:tcW w:w="2079" w:type="dxa"/>
          </w:tcPr>
          <w:p w:rsidR="005E610D" w:rsidRPr="00EE1357" w:rsidRDefault="005E610D" w:rsidP="00EE1357">
            <w:pPr>
              <w:pStyle w:val="TableParagraph"/>
              <w:ind w:right="191"/>
              <w:rPr>
                <w:rFonts w:asciiTheme="majorBidi" w:hAnsiTheme="majorBidi" w:cstheme="majorBidi"/>
                <w:sz w:val="20"/>
              </w:rPr>
            </w:pPr>
          </w:p>
        </w:tc>
        <w:tc>
          <w:tcPr>
            <w:tcW w:w="502" w:type="dxa"/>
          </w:tcPr>
          <w:p w:rsidR="005E610D" w:rsidRPr="00EE1357" w:rsidRDefault="005E610D" w:rsidP="00EE1357">
            <w:pPr>
              <w:pStyle w:val="TableParagraph"/>
              <w:ind w:right="191"/>
              <w:rPr>
                <w:rFonts w:asciiTheme="majorBidi" w:hAnsiTheme="majorBidi" w:cstheme="majorBidi"/>
                <w:sz w:val="20"/>
              </w:rPr>
            </w:pPr>
          </w:p>
        </w:tc>
        <w:tc>
          <w:tcPr>
            <w:tcW w:w="516" w:type="dxa"/>
          </w:tcPr>
          <w:p w:rsidR="005E610D" w:rsidRPr="00EE1357" w:rsidRDefault="005E610D" w:rsidP="00EE1357">
            <w:pPr>
              <w:pStyle w:val="TableParagraph"/>
              <w:ind w:right="191"/>
              <w:rPr>
                <w:rFonts w:asciiTheme="majorBidi" w:hAnsiTheme="majorBidi" w:cstheme="majorBidi"/>
                <w:sz w:val="20"/>
              </w:rPr>
            </w:pPr>
          </w:p>
        </w:tc>
        <w:tc>
          <w:tcPr>
            <w:tcW w:w="5692" w:type="dxa"/>
          </w:tcPr>
          <w:p w:rsidR="005E610D" w:rsidRPr="00EE1357" w:rsidRDefault="00695796" w:rsidP="00EE1357">
            <w:pPr>
              <w:pStyle w:val="TableParagraph"/>
              <w:spacing w:before="1" w:line="335" w:lineRule="exact"/>
              <w:ind w:right="191"/>
              <w:rPr>
                <w:rFonts w:asciiTheme="majorBidi" w:hAnsiTheme="majorBidi" w:cstheme="majorBidi"/>
                <w:sz w:val="24"/>
                <w:szCs w:val="24"/>
              </w:rPr>
            </w:pPr>
            <w:r w:rsidRPr="00EE1357">
              <w:rPr>
                <w:rFonts w:asciiTheme="majorBidi" w:hAnsiTheme="majorBidi" w:cstheme="majorBidi"/>
                <w:sz w:val="24"/>
                <w:szCs w:val="24"/>
              </w:rPr>
              <w:t>Are exit routs and doors clearly visible?</w:t>
            </w:r>
          </w:p>
        </w:tc>
        <w:tc>
          <w:tcPr>
            <w:tcW w:w="612" w:type="dxa"/>
          </w:tcPr>
          <w:p w:rsidR="005E610D" w:rsidRPr="00EE1357" w:rsidRDefault="00695796" w:rsidP="00EE1357">
            <w:pPr>
              <w:pStyle w:val="TableParagraph"/>
              <w:spacing w:before="1" w:line="335" w:lineRule="exact"/>
              <w:ind w:right="191"/>
              <w:rPr>
                <w:rFonts w:asciiTheme="majorBidi" w:hAnsiTheme="majorBidi" w:cstheme="majorBidi"/>
                <w:sz w:val="24"/>
              </w:rPr>
            </w:pPr>
            <w:r w:rsidRPr="00EE1357">
              <w:rPr>
                <w:rFonts w:asciiTheme="majorBidi" w:hAnsiTheme="majorBidi" w:cstheme="majorBidi"/>
                <w:sz w:val="24"/>
              </w:rPr>
              <w:t>29</w:t>
            </w:r>
          </w:p>
        </w:tc>
      </w:tr>
      <w:tr w:rsidR="005E610D" w:rsidRPr="00EE1357" w:rsidTr="00730B63">
        <w:trPr>
          <w:trHeight w:val="710"/>
        </w:trPr>
        <w:tc>
          <w:tcPr>
            <w:tcW w:w="2079" w:type="dxa"/>
          </w:tcPr>
          <w:p w:rsidR="005E610D" w:rsidRPr="00EE1357" w:rsidRDefault="005E610D" w:rsidP="00EE1357">
            <w:pPr>
              <w:pStyle w:val="TableParagraph"/>
              <w:ind w:right="191"/>
              <w:rPr>
                <w:rFonts w:asciiTheme="majorBidi" w:hAnsiTheme="majorBidi" w:cstheme="majorBidi"/>
                <w:sz w:val="20"/>
              </w:rPr>
            </w:pPr>
          </w:p>
        </w:tc>
        <w:tc>
          <w:tcPr>
            <w:tcW w:w="502" w:type="dxa"/>
          </w:tcPr>
          <w:p w:rsidR="005E610D" w:rsidRPr="00EE1357" w:rsidRDefault="005E610D" w:rsidP="00EE1357">
            <w:pPr>
              <w:pStyle w:val="TableParagraph"/>
              <w:ind w:right="191"/>
              <w:rPr>
                <w:rFonts w:asciiTheme="majorBidi" w:hAnsiTheme="majorBidi" w:cstheme="majorBidi"/>
                <w:sz w:val="20"/>
              </w:rPr>
            </w:pPr>
          </w:p>
        </w:tc>
        <w:tc>
          <w:tcPr>
            <w:tcW w:w="516" w:type="dxa"/>
          </w:tcPr>
          <w:p w:rsidR="005E610D" w:rsidRPr="00EE1357" w:rsidRDefault="005E610D" w:rsidP="00EE1357">
            <w:pPr>
              <w:pStyle w:val="TableParagraph"/>
              <w:ind w:right="191"/>
              <w:rPr>
                <w:rFonts w:asciiTheme="majorBidi" w:hAnsiTheme="majorBidi" w:cstheme="majorBidi"/>
                <w:sz w:val="20"/>
              </w:rPr>
            </w:pPr>
          </w:p>
        </w:tc>
        <w:tc>
          <w:tcPr>
            <w:tcW w:w="5692" w:type="dxa"/>
          </w:tcPr>
          <w:p w:rsidR="005E610D" w:rsidRPr="00EE1357" w:rsidRDefault="00695796" w:rsidP="00EE1357">
            <w:pPr>
              <w:pStyle w:val="TableParagraph"/>
              <w:spacing w:line="355" w:lineRule="exact"/>
              <w:ind w:right="191"/>
              <w:rPr>
                <w:rFonts w:asciiTheme="majorBidi" w:hAnsiTheme="majorBidi" w:cstheme="majorBidi"/>
                <w:sz w:val="24"/>
                <w:szCs w:val="24"/>
              </w:rPr>
            </w:pPr>
            <w:r w:rsidRPr="00EE1357">
              <w:rPr>
                <w:rFonts w:asciiTheme="majorBidi" w:hAnsiTheme="majorBidi" w:cstheme="majorBidi"/>
                <w:sz w:val="24"/>
                <w:szCs w:val="24"/>
              </w:rPr>
              <w:t>Are fire extinguishers and first-aid kits placed at appropriate places and easy to use?</w:t>
            </w:r>
          </w:p>
          <w:p w:rsidR="005E610D" w:rsidRPr="00EE1357" w:rsidRDefault="005E610D" w:rsidP="00EE1357">
            <w:pPr>
              <w:pStyle w:val="TableParagraph"/>
              <w:spacing w:line="335" w:lineRule="exact"/>
              <w:ind w:right="191"/>
              <w:rPr>
                <w:rFonts w:asciiTheme="majorBidi" w:hAnsiTheme="majorBidi" w:cstheme="majorBidi"/>
                <w:sz w:val="24"/>
                <w:szCs w:val="24"/>
              </w:rPr>
            </w:pPr>
          </w:p>
        </w:tc>
        <w:tc>
          <w:tcPr>
            <w:tcW w:w="612" w:type="dxa"/>
          </w:tcPr>
          <w:p w:rsidR="005E610D" w:rsidRPr="00EE1357" w:rsidRDefault="00695796" w:rsidP="00EE1357">
            <w:pPr>
              <w:pStyle w:val="TableParagraph"/>
              <w:spacing w:before="177"/>
              <w:ind w:right="191"/>
              <w:rPr>
                <w:rFonts w:asciiTheme="majorBidi" w:hAnsiTheme="majorBidi" w:cstheme="majorBidi"/>
                <w:sz w:val="24"/>
              </w:rPr>
            </w:pPr>
            <w:r w:rsidRPr="00EE1357">
              <w:rPr>
                <w:rFonts w:asciiTheme="majorBidi" w:hAnsiTheme="majorBidi" w:cstheme="majorBidi"/>
                <w:sz w:val="24"/>
              </w:rPr>
              <w:t>30</w:t>
            </w:r>
          </w:p>
        </w:tc>
      </w:tr>
    </w:tbl>
    <w:p w:rsidR="005E610D" w:rsidRPr="00EE1357" w:rsidRDefault="005E610D" w:rsidP="00EE1357">
      <w:pPr>
        <w:ind w:right="191"/>
        <w:rPr>
          <w:rFonts w:cstheme="majorBidi"/>
          <w:sz w:val="24"/>
        </w:rPr>
        <w:sectPr w:rsidR="005E610D" w:rsidRPr="00EE1357">
          <w:pgSz w:w="11910" w:h="16840"/>
          <w:pgMar w:top="2080" w:right="1040" w:bottom="1160" w:left="1040" w:header="720" w:footer="720" w:gutter="0"/>
          <w:cols w:space="720"/>
        </w:sectPr>
      </w:pPr>
    </w:p>
    <w:p w:rsidR="005E610D" w:rsidRPr="00EE1357" w:rsidRDefault="005E610D" w:rsidP="00EE1357">
      <w:pPr>
        <w:pStyle w:val="BodyText"/>
        <w:spacing w:before="4"/>
        <w:ind w:right="191"/>
        <w:rPr>
          <w:rFonts w:cstheme="majorBidi"/>
          <w:sz w:val="20"/>
        </w:rPr>
      </w:pPr>
    </w:p>
    <w:p w:rsidR="005E610D" w:rsidRPr="00EE1357" w:rsidRDefault="00695796" w:rsidP="00730B63">
      <w:pPr>
        <w:spacing w:line="438" w:lineRule="exact"/>
        <w:ind w:right="191"/>
        <w:jc w:val="center"/>
        <w:rPr>
          <w:rFonts w:cstheme="majorBidi"/>
          <w:sz w:val="2"/>
          <w:szCs w:val="2"/>
        </w:rPr>
      </w:pPr>
      <w:r w:rsidRPr="00EE1357">
        <w:rPr>
          <w:rFonts w:cstheme="majorBidi"/>
          <w:b/>
          <w:bCs/>
          <w:sz w:val="28"/>
          <w:szCs w:val="28"/>
        </w:rPr>
        <w:t>Checklist 5 - Office Workstation Ergonomics Checklist</w:t>
      </w:r>
    </w:p>
    <w:p w:rsidR="005E610D" w:rsidRPr="00EE1357" w:rsidRDefault="005E610D" w:rsidP="00EE1357">
      <w:pPr>
        <w:pStyle w:val="BodyText"/>
        <w:spacing w:before="9"/>
        <w:ind w:right="191"/>
        <w:rPr>
          <w:rFonts w:cstheme="majorBidi"/>
          <w:b/>
          <w:sz w:val="12"/>
        </w:rPr>
      </w:pPr>
    </w:p>
    <w:tbl>
      <w:tblPr>
        <w:bidiVisu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1"/>
        <w:gridCol w:w="1416"/>
        <w:gridCol w:w="6241"/>
        <w:gridCol w:w="508"/>
      </w:tblGrid>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695796" w:rsidP="00EE1357">
            <w:pPr>
              <w:pStyle w:val="TableParagraph"/>
              <w:spacing w:before="33" w:line="306" w:lineRule="exact"/>
              <w:ind w:right="191"/>
              <w:rPr>
                <w:rFonts w:asciiTheme="majorBidi" w:hAnsiTheme="majorBidi" w:cstheme="majorBidi"/>
              </w:rPr>
            </w:pPr>
            <w:r w:rsidRPr="00EE1357">
              <w:rPr>
                <w:rFonts w:asciiTheme="majorBidi" w:hAnsiTheme="majorBidi" w:cstheme="majorBidi"/>
              </w:rPr>
              <w:t>Personnel Code:</w:t>
            </w:r>
          </w:p>
        </w:tc>
        <w:tc>
          <w:tcPr>
            <w:tcW w:w="6749" w:type="dxa"/>
            <w:gridSpan w:val="2"/>
          </w:tcPr>
          <w:p w:rsidR="005E610D" w:rsidRPr="00EE1357" w:rsidRDefault="00695796" w:rsidP="00EE1357">
            <w:pPr>
              <w:pStyle w:val="TableParagraph"/>
              <w:spacing w:before="33" w:line="306" w:lineRule="exact"/>
              <w:ind w:right="191"/>
              <w:rPr>
                <w:rFonts w:asciiTheme="majorBidi" w:hAnsiTheme="majorBidi" w:cstheme="majorBidi"/>
              </w:rPr>
            </w:pPr>
            <w:r w:rsidRPr="00EE1357">
              <w:rPr>
                <w:rFonts w:asciiTheme="majorBidi" w:hAnsiTheme="majorBidi" w:cstheme="majorBidi"/>
              </w:rPr>
              <w:t>Full Name:</w:t>
            </w:r>
          </w:p>
        </w:tc>
      </w:tr>
      <w:tr w:rsidR="005E610D" w:rsidRPr="00EE1357" w:rsidTr="00730B63">
        <w:trPr>
          <w:trHeight w:val="361"/>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695796" w:rsidP="00EE1357">
            <w:pPr>
              <w:pStyle w:val="TableParagraph"/>
              <w:spacing w:before="33" w:line="309" w:lineRule="exact"/>
              <w:ind w:right="191"/>
              <w:rPr>
                <w:rFonts w:asciiTheme="majorBidi" w:hAnsiTheme="majorBidi" w:cstheme="majorBidi"/>
              </w:rPr>
            </w:pPr>
            <w:r w:rsidRPr="00EE1357">
              <w:rPr>
                <w:rFonts w:asciiTheme="majorBidi" w:hAnsiTheme="majorBidi" w:cstheme="majorBidi"/>
              </w:rPr>
              <w:t>Job:</w:t>
            </w:r>
          </w:p>
        </w:tc>
        <w:tc>
          <w:tcPr>
            <w:tcW w:w="6749" w:type="dxa"/>
            <w:gridSpan w:val="2"/>
          </w:tcPr>
          <w:p w:rsidR="005E610D" w:rsidRPr="00EE1357" w:rsidRDefault="00695796" w:rsidP="00EE1357">
            <w:pPr>
              <w:pStyle w:val="TableParagraph"/>
              <w:spacing w:before="33" w:line="309" w:lineRule="exact"/>
              <w:ind w:right="191"/>
              <w:rPr>
                <w:rFonts w:asciiTheme="majorBidi" w:hAnsiTheme="majorBidi" w:cstheme="majorBidi"/>
              </w:rPr>
            </w:pPr>
            <w:r w:rsidRPr="00EE1357">
              <w:rPr>
                <w:rFonts w:asciiTheme="majorBidi" w:hAnsiTheme="majorBidi" w:cstheme="majorBidi"/>
              </w:rPr>
              <w:t>Organizational Unit:</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Total years of professional experience:</w:t>
            </w:r>
          </w:p>
        </w:tc>
        <w:tc>
          <w:tcPr>
            <w:tcW w:w="6749" w:type="dxa"/>
            <w:gridSpan w:val="2"/>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Years of experience in current job:</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Weight:</w:t>
            </w:r>
          </w:p>
        </w:tc>
        <w:tc>
          <w:tcPr>
            <w:tcW w:w="6749" w:type="dxa"/>
            <w:gridSpan w:val="2"/>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Birthday (year):</w:t>
            </w:r>
          </w:p>
        </w:tc>
      </w:tr>
      <w:tr w:rsidR="005E610D" w:rsidRPr="00EE1357" w:rsidTr="00730B63">
        <w:trPr>
          <w:trHeight w:val="652"/>
        </w:trPr>
        <w:tc>
          <w:tcPr>
            <w:tcW w:w="9576" w:type="dxa"/>
            <w:gridSpan w:val="4"/>
          </w:tcPr>
          <w:p w:rsidR="005E610D" w:rsidRPr="00EE1357" w:rsidRDefault="00695796" w:rsidP="00EE1357">
            <w:pPr>
              <w:pStyle w:val="TableParagraph"/>
              <w:spacing w:line="323" w:lineRule="exact"/>
              <w:ind w:right="191"/>
              <w:rPr>
                <w:rFonts w:asciiTheme="majorBidi" w:hAnsiTheme="majorBidi" w:cstheme="majorBidi"/>
              </w:rPr>
            </w:pPr>
            <w:r w:rsidRPr="00EE1357">
              <w:rPr>
                <w:rFonts w:asciiTheme="majorBidi" w:hAnsiTheme="majorBidi" w:cstheme="majorBidi"/>
              </w:rPr>
              <w:t xml:space="preserve">How many hours a day are you working at the following positions? </w:t>
            </w:r>
          </w:p>
          <w:p w:rsidR="005E610D" w:rsidRPr="00EE1357" w:rsidRDefault="00695796" w:rsidP="00EE1357">
            <w:pPr>
              <w:pStyle w:val="TableParagraph"/>
              <w:tabs>
                <w:tab w:val="left" w:pos="2674"/>
                <w:tab w:val="left" w:pos="1339"/>
              </w:tabs>
              <w:spacing w:before="1" w:line="309" w:lineRule="exact"/>
              <w:ind w:right="191"/>
              <w:rPr>
                <w:rFonts w:asciiTheme="majorBidi" w:hAnsiTheme="majorBidi" w:cstheme="majorBidi"/>
              </w:rPr>
            </w:pPr>
            <w:r w:rsidRPr="00EE1357">
              <w:rPr>
                <w:rFonts w:asciiTheme="majorBidi" w:hAnsiTheme="majorBidi" w:cstheme="majorBidi"/>
              </w:rPr>
              <w:t>Moving    Standing     Sitting</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Are you right-handed or left-handed?</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1</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Do you wear prescription glasses?</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2</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If yes, what type of prescription glasses do you wear?</w:t>
            </w:r>
          </w:p>
        </w:tc>
        <w:tc>
          <w:tcPr>
            <w:tcW w:w="508" w:type="dxa"/>
          </w:tcPr>
          <w:p w:rsidR="005E610D" w:rsidRPr="00EE1357" w:rsidRDefault="00695796" w:rsidP="00EE1357">
            <w:pPr>
              <w:pStyle w:val="TableParagraph"/>
              <w:spacing w:before="40" w:line="299" w:lineRule="exact"/>
              <w:ind w:right="191"/>
              <w:rPr>
                <w:rFonts w:asciiTheme="majorBidi" w:hAnsiTheme="majorBidi" w:cstheme="majorBidi"/>
              </w:rPr>
            </w:pPr>
            <w:r w:rsidRPr="00EE1357">
              <w:rPr>
                <w:rFonts w:asciiTheme="majorBidi" w:hAnsiTheme="majorBidi" w:cstheme="majorBidi"/>
              </w:rPr>
              <w:t>3</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3" w:line="306" w:lineRule="exact"/>
              <w:ind w:right="191"/>
              <w:rPr>
                <w:rFonts w:asciiTheme="majorBidi" w:hAnsiTheme="majorBidi" w:cstheme="majorBidi"/>
              </w:rPr>
            </w:pPr>
            <w:r w:rsidRPr="00EE1357">
              <w:rPr>
                <w:rFonts w:asciiTheme="majorBidi" w:hAnsiTheme="majorBidi" w:cstheme="majorBidi"/>
              </w:rPr>
              <w:t>Does your chair come with an adjustable height?</w:t>
            </w:r>
          </w:p>
        </w:tc>
        <w:tc>
          <w:tcPr>
            <w:tcW w:w="508" w:type="dxa"/>
          </w:tcPr>
          <w:p w:rsidR="005E610D" w:rsidRPr="00EE1357" w:rsidRDefault="00695796" w:rsidP="00EE1357">
            <w:pPr>
              <w:pStyle w:val="TableParagraph"/>
              <w:spacing w:before="40" w:line="299" w:lineRule="exact"/>
              <w:ind w:right="191"/>
              <w:rPr>
                <w:rFonts w:asciiTheme="majorBidi" w:hAnsiTheme="majorBidi" w:cstheme="majorBidi"/>
              </w:rPr>
            </w:pPr>
            <w:r w:rsidRPr="00EE1357">
              <w:rPr>
                <w:rFonts w:asciiTheme="majorBidi" w:hAnsiTheme="majorBidi" w:cstheme="majorBidi"/>
              </w:rPr>
              <w:t>4</w:t>
            </w:r>
          </w:p>
        </w:tc>
      </w:tr>
      <w:tr w:rsidR="005E610D" w:rsidRPr="00EE1357" w:rsidTr="00730B63">
        <w:trPr>
          <w:trHeight w:val="362"/>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3" w:line="309" w:lineRule="exact"/>
              <w:ind w:right="191"/>
              <w:rPr>
                <w:rFonts w:asciiTheme="majorBidi" w:hAnsiTheme="majorBidi" w:cstheme="majorBidi"/>
              </w:rPr>
            </w:pPr>
            <w:r w:rsidRPr="00EE1357">
              <w:rPr>
                <w:rFonts w:asciiTheme="majorBidi" w:hAnsiTheme="majorBidi" w:cstheme="majorBidi"/>
              </w:rPr>
              <w:t>Does your chair have armrests?</w:t>
            </w:r>
          </w:p>
        </w:tc>
        <w:tc>
          <w:tcPr>
            <w:tcW w:w="508" w:type="dxa"/>
          </w:tcPr>
          <w:p w:rsidR="005E610D" w:rsidRPr="00EE1357" w:rsidRDefault="00695796" w:rsidP="00EE1357">
            <w:pPr>
              <w:pStyle w:val="TableParagraph"/>
              <w:spacing w:before="40" w:line="302" w:lineRule="exact"/>
              <w:ind w:right="191"/>
              <w:rPr>
                <w:rFonts w:asciiTheme="majorBidi" w:hAnsiTheme="majorBidi" w:cstheme="majorBidi"/>
              </w:rPr>
            </w:pPr>
            <w:r w:rsidRPr="00EE1357">
              <w:rPr>
                <w:rFonts w:asciiTheme="majorBidi" w:hAnsiTheme="majorBidi" w:cstheme="majorBidi"/>
              </w:rPr>
              <w:t>5</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If yes, do the armrests interfere with your activities?</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6</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Does your chair have a swivel mechanism (rotating to the sides)?</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7</w:t>
            </w:r>
          </w:p>
        </w:tc>
      </w:tr>
      <w:tr w:rsidR="005E610D" w:rsidRPr="00EE1357" w:rsidTr="00730B63">
        <w:trPr>
          <w:trHeight w:val="359"/>
        </w:trPr>
        <w:tc>
          <w:tcPr>
            <w:tcW w:w="141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Wheeled with 5 legs</w:t>
            </w:r>
          </w:p>
        </w:tc>
        <w:tc>
          <w:tcPr>
            <w:tcW w:w="1416"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Wheeled with 4 legs</w:t>
            </w: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Which one corresponds to your chair?</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8</w:t>
            </w:r>
          </w:p>
        </w:tc>
      </w:tr>
      <w:tr w:rsidR="005E610D" w:rsidRPr="00EE1357" w:rsidTr="00730B63">
        <w:trPr>
          <w:trHeight w:val="360"/>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Does your desk come with an adjustable height?</w:t>
            </w:r>
          </w:p>
        </w:tc>
        <w:tc>
          <w:tcPr>
            <w:tcW w:w="508" w:type="dxa"/>
          </w:tcPr>
          <w:p w:rsidR="005E610D" w:rsidRPr="00EE1357" w:rsidRDefault="00695796" w:rsidP="00EE1357">
            <w:pPr>
              <w:pStyle w:val="TableParagraph"/>
              <w:spacing w:before="41" w:line="299" w:lineRule="exact"/>
              <w:ind w:right="191"/>
              <w:rPr>
                <w:rFonts w:asciiTheme="majorBidi" w:hAnsiTheme="majorBidi" w:cstheme="majorBidi"/>
              </w:rPr>
            </w:pPr>
            <w:r w:rsidRPr="00EE1357">
              <w:rPr>
                <w:rFonts w:asciiTheme="majorBidi" w:hAnsiTheme="majorBidi" w:cstheme="majorBidi"/>
              </w:rPr>
              <w:t>9</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3" w:line="306" w:lineRule="exact"/>
              <w:ind w:right="191"/>
              <w:rPr>
                <w:rFonts w:asciiTheme="majorBidi" w:hAnsiTheme="majorBidi" w:cstheme="majorBidi"/>
              </w:rPr>
            </w:pPr>
            <w:r w:rsidRPr="00EE1357">
              <w:rPr>
                <w:rFonts w:asciiTheme="majorBidi" w:hAnsiTheme="majorBidi" w:cstheme="majorBidi"/>
              </w:rPr>
              <w:t>Do you use a footrest while working behind a desk?</w:t>
            </w:r>
          </w:p>
        </w:tc>
        <w:tc>
          <w:tcPr>
            <w:tcW w:w="508" w:type="dxa"/>
          </w:tcPr>
          <w:p w:rsidR="005E610D" w:rsidRPr="00EE1357" w:rsidRDefault="00695796" w:rsidP="00EE1357">
            <w:pPr>
              <w:pStyle w:val="TableParagraph"/>
              <w:spacing w:before="40" w:line="299" w:lineRule="exact"/>
              <w:ind w:right="191"/>
              <w:rPr>
                <w:rFonts w:asciiTheme="majorBidi" w:hAnsiTheme="majorBidi" w:cstheme="majorBidi"/>
              </w:rPr>
            </w:pPr>
            <w:r w:rsidRPr="00EE1357">
              <w:rPr>
                <w:rFonts w:asciiTheme="majorBidi" w:hAnsiTheme="majorBidi" w:cstheme="majorBidi"/>
              </w:rPr>
              <w:t>10</w:t>
            </w:r>
          </w:p>
        </w:tc>
      </w:tr>
      <w:tr w:rsidR="005E610D" w:rsidRPr="00EE1357" w:rsidTr="00730B63">
        <w:trPr>
          <w:trHeight w:val="361"/>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3" w:line="309" w:lineRule="exact"/>
              <w:ind w:right="191"/>
              <w:rPr>
                <w:rFonts w:asciiTheme="majorBidi" w:hAnsiTheme="majorBidi" w:cstheme="majorBidi"/>
              </w:rPr>
            </w:pPr>
            <w:r w:rsidRPr="00EE1357">
              <w:rPr>
                <w:rFonts w:asciiTheme="majorBidi" w:hAnsiTheme="majorBidi" w:cstheme="majorBidi"/>
              </w:rPr>
              <w:t xml:space="preserve">Are you a typist or computer operator? If yes. </w:t>
            </w:r>
            <w:proofErr w:type="gramStart"/>
            <w:r w:rsidRPr="00EE1357">
              <w:rPr>
                <w:rFonts w:asciiTheme="majorBidi" w:hAnsiTheme="majorBidi" w:cstheme="majorBidi"/>
              </w:rPr>
              <w:t>do</w:t>
            </w:r>
            <w:proofErr w:type="gramEnd"/>
            <w:r w:rsidRPr="00EE1357">
              <w:rPr>
                <w:rFonts w:asciiTheme="majorBidi" w:hAnsiTheme="majorBidi" w:cstheme="majorBidi"/>
              </w:rPr>
              <w:t xml:space="preserve"> you use paper holders?</w:t>
            </w:r>
          </w:p>
        </w:tc>
        <w:tc>
          <w:tcPr>
            <w:tcW w:w="508" w:type="dxa"/>
          </w:tcPr>
          <w:p w:rsidR="005E610D" w:rsidRPr="00EE1357" w:rsidRDefault="00695796" w:rsidP="00EE1357">
            <w:pPr>
              <w:pStyle w:val="TableParagraph"/>
              <w:spacing w:before="40" w:line="302" w:lineRule="exact"/>
              <w:ind w:right="191"/>
              <w:rPr>
                <w:rFonts w:asciiTheme="majorBidi" w:hAnsiTheme="majorBidi" w:cstheme="majorBidi"/>
              </w:rPr>
            </w:pPr>
            <w:r w:rsidRPr="00EE1357">
              <w:rPr>
                <w:rFonts w:asciiTheme="majorBidi" w:hAnsiTheme="majorBidi" w:cstheme="majorBidi"/>
              </w:rPr>
              <w:t>11</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Are the equipment placed on your desk within your easy reach?</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12</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Are you forced to bend your lower back forwards when working behind a desk?</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13</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Do you feel comfortable when working behind a desk?</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14</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Are your forced to turn to the either side to do your work behind the desk?</w:t>
            </w:r>
          </w:p>
        </w:tc>
        <w:tc>
          <w:tcPr>
            <w:tcW w:w="508" w:type="dxa"/>
          </w:tcPr>
          <w:p w:rsidR="005E610D" w:rsidRPr="00EE1357" w:rsidRDefault="00695796" w:rsidP="00EE1357">
            <w:pPr>
              <w:pStyle w:val="TableParagraph"/>
              <w:spacing w:before="40" w:line="299" w:lineRule="exact"/>
              <w:ind w:right="191"/>
              <w:rPr>
                <w:rFonts w:asciiTheme="majorBidi" w:hAnsiTheme="majorBidi" w:cstheme="majorBidi"/>
              </w:rPr>
            </w:pPr>
            <w:r w:rsidRPr="00EE1357">
              <w:rPr>
                <w:rFonts w:asciiTheme="majorBidi" w:hAnsiTheme="majorBidi" w:cstheme="majorBidi"/>
              </w:rPr>
              <w:t>15</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3" w:line="306" w:lineRule="exact"/>
              <w:ind w:right="191"/>
              <w:rPr>
                <w:rFonts w:asciiTheme="majorBidi" w:hAnsiTheme="majorBidi" w:cstheme="majorBidi"/>
              </w:rPr>
            </w:pPr>
            <w:r w:rsidRPr="00EE1357">
              <w:rPr>
                <w:rFonts w:asciiTheme="majorBidi" w:hAnsiTheme="majorBidi" w:cstheme="majorBidi"/>
              </w:rPr>
              <w:t>Do you use a computer to perform your tasks?</w:t>
            </w:r>
          </w:p>
        </w:tc>
        <w:tc>
          <w:tcPr>
            <w:tcW w:w="508" w:type="dxa"/>
          </w:tcPr>
          <w:p w:rsidR="005E610D" w:rsidRPr="00EE1357" w:rsidRDefault="00695796" w:rsidP="00EE1357">
            <w:pPr>
              <w:pStyle w:val="TableParagraph"/>
              <w:spacing w:before="40" w:line="299" w:lineRule="exact"/>
              <w:ind w:right="191"/>
              <w:rPr>
                <w:rFonts w:asciiTheme="majorBidi" w:hAnsiTheme="majorBidi" w:cstheme="majorBidi"/>
              </w:rPr>
            </w:pPr>
            <w:r w:rsidRPr="00EE1357">
              <w:rPr>
                <w:rFonts w:asciiTheme="majorBidi" w:hAnsiTheme="majorBidi" w:cstheme="majorBidi"/>
              </w:rPr>
              <w:t>16</w:t>
            </w:r>
          </w:p>
        </w:tc>
      </w:tr>
      <w:tr w:rsidR="005E610D" w:rsidRPr="00EE1357" w:rsidTr="00730B63">
        <w:trPr>
          <w:trHeight w:val="361"/>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3" w:line="309" w:lineRule="exact"/>
              <w:ind w:right="191"/>
              <w:rPr>
                <w:rFonts w:asciiTheme="majorBidi" w:hAnsiTheme="majorBidi" w:cstheme="majorBidi"/>
              </w:rPr>
            </w:pPr>
            <w:r w:rsidRPr="00EE1357">
              <w:rPr>
                <w:rFonts w:asciiTheme="majorBidi" w:hAnsiTheme="majorBidi" w:cstheme="majorBidi"/>
              </w:rPr>
              <w:t>If operating a computer, how far are your eyes from the computer screen?</w:t>
            </w:r>
          </w:p>
        </w:tc>
        <w:tc>
          <w:tcPr>
            <w:tcW w:w="508" w:type="dxa"/>
          </w:tcPr>
          <w:p w:rsidR="005E610D" w:rsidRPr="00EE1357" w:rsidRDefault="00695796" w:rsidP="00EE1357">
            <w:pPr>
              <w:pStyle w:val="TableParagraph"/>
              <w:spacing w:before="40" w:line="302" w:lineRule="exact"/>
              <w:ind w:right="191"/>
              <w:rPr>
                <w:rFonts w:asciiTheme="majorBidi" w:hAnsiTheme="majorBidi" w:cstheme="majorBidi"/>
              </w:rPr>
            </w:pPr>
            <w:r w:rsidRPr="00EE1357">
              <w:rPr>
                <w:rFonts w:asciiTheme="majorBidi" w:hAnsiTheme="majorBidi" w:cstheme="majorBidi"/>
              </w:rPr>
              <w:t>17</w:t>
            </w:r>
          </w:p>
        </w:tc>
      </w:tr>
      <w:tr w:rsidR="005E610D" w:rsidRPr="00EE1357" w:rsidTr="00730B63">
        <w:trPr>
          <w:trHeight w:val="360"/>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Is the computer monitor adjusted to a height that forces you to tilt your head too much upwards /downwards?</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18</w:t>
            </w:r>
          </w:p>
        </w:tc>
      </w:tr>
      <w:tr w:rsidR="005E610D" w:rsidRPr="00EE1357" w:rsidTr="00730B63">
        <w:trPr>
          <w:trHeight w:val="652"/>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line="323" w:lineRule="exact"/>
              <w:ind w:right="191"/>
              <w:rPr>
                <w:rFonts w:asciiTheme="majorBidi" w:hAnsiTheme="majorBidi" w:cstheme="majorBidi"/>
              </w:rPr>
            </w:pPr>
            <w:r w:rsidRPr="00EE1357">
              <w:rPr>
                <w:rFonts w:asciiTheme="majorBidi" w:hAnsiTheme="majorBidi" w:cstheme="majorBidi"/>
              </w:rPr>
              <w:t>Does the type of activity you do allow you to use slope surfaces for writing and reading letters and documents?</w:t>
            </w:r>
          </w:p>
          <w:p w:rsidR="005E610D" w:rsidRPr="00EE1357" w:rsidRDefault="005E610D" w:rsidP="00EE1357">
            <w:pPr>
              <w:pStyle w:val="TableParagraph"/>
              <w:spacing w:line="309" w:lineRule="exact"/>
              <w:ind w:right="191"/>
              <w:rPr>
                <w:rFonts w:asciiTheme="majorBidi" w:hAnsiTheme="majorBidi" w:cstheme="majorBidi"/>
              </w:rPr>
            </w:pPr>
          </w:p>
        </w:tc>
        <w:tc>
          <w:tcPr>
            <w:tcW w:w="508" w:type="dxa"/>
          </w:tcPr>
          <w:p w:rsidR="005E610D" w:rsidRPr="00EE1357" w:rsidRDefault="00695796" w:rsidP="00EE1357">
            <w:pPr>
              <w:pStyle w:val="TableParagraph"/>
              <w:spacing w:before="184"/>
              <w:ind w:right="191"/>
              <w:rPr>
                <w:rFonts w:asciiTheme="majorBidi" w:hAnsiTheme="majorBidi" w:cstheme="majorBidi"/>
              </w:rPr>
            </w:pPr>
            <w:r w:rsidRPr="00EE1357">
              <w:rPr>
                <w:rFonts w:asciiTheme="majorBidi" w:hAnsiTheme="majorBidi" w:cstheme="majorBidi"/>
              </w:rPr>
              <w:t>19</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Do you think your workplace has sufficient lighting?</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20</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Which sour of lighting is used at your workplace?</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21</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1" w:line="309" w:lineRule="exact"/>
              <w:ind w:right="191"/>
              <w:rPr>
                <w:rFonts w:asciiTheme="majorBidi" w:hAnsiTheme="majorBidi" w:cstheme="majorBidi"/>
              </w:rPr>
            </w:pPr>
            <w:r w:rsidRPr="00EE1357">
              <w:rPr>
                <w:rFonts w:asciiTheme="majorBidi" w:hAnsiTheme="majorBidi" w:cstheme="majorBidi"/>
              </w:rPr>
              <w:t>Do you do stretching and relaxation exercises behind your desk during the day?</w:t>
            </w:r>
          </w:p>
        </w:tc>
        <w:tc>
          <w:tcPr>
            <w:tcW w:w="508" w:type="dxa"/>
          </w:tcPr>
          <w:p w:rsidR="005E610D" w:rsidRPr="00EE1357" w:rsidRDefault="00695796" w:rsidP="00EE1357">
            <w:pPr>
              <w:pStyle w:val="TableParagraph"/>
              <w:spacing w:before="38" w:line="302" w:lineRule="exact"/>
              <w:ind w:right="191"/>
              <w:rPr>
                <w:rFonts w:asciiTheme="majorBidi" w:hAnsiTheme="majorBidi" w:cstheme="majorBidi"/>
              </w:rPr>
            </w:pPr>
            <w:r w:rsidRPr="00EE1357">
              <w:rPr>
                <w:rFonts w:asciiTheme="majorBidi" w:hAnsiTheme="majorBidi" w:cstheme="majorBidi"/>
              </w:rPr>
              <w:t>22</w:t>
            </w:r>
          </w:p>
        </w:tc>
      </w:tr>
      <w:tr w:rsidR="005E610D" w:rsidRPr="00EE1357" w:rsidTr="00730B63">
        <w:trPr>
          <w:trHeight w:val="359"/>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before="33" w:line="306" w:lineRule="exact"/>
              <w:ind w:right="191"/>
              <w:rPr>
                <w:rFonts w:asciiTheme="majorBidi" w:hAnsiTheme="majorBidi" w:cstheme="majorBidi"/>
              </w:rPr>
            </w:pPr>
            <w:r w:rsidRPr="00EE1357">
              <w:rPr>
                <w:rFonts w:asciiTheme="majorBidi" w:hAnsiTheme="majorBidi" w:cstheme="majorBidi"/>
              </w:rPr>
              <w:t>Do you have sufficient knowledge of the above exercises and have received relevant training?</w:t>
            </w:r>
          </w:p>
        </w:tc>
        <w:tc>
          <w:tcPr>
            <w:tcW w:w="508" w:type="dxa"/>
          </w:tcPr>
          <w:p w:rsidR="005E610D" w:rsidRPr="00EE1357" w:rsidRDefault="00695796" w:rsidP="00EE1357">
            <w:pPr>
              <w:pStyle w:val="TableParagraph"/>
              <w:spacing w:before="93" w:line="246" w:lineRule="exact"/>
              <w:ind w:right="191"/>
              <w:rPr>
                <w:rFonts w:asciiTheme="majorBidi" w:hAnsiTheme="majorBidi" w:cstheme="majorBidi"/>
              </w:rPr>
            </w:pPr>
            <w:r w:rsidRPr="00EE1357">
              <w:rPr>
                <w:rFonts w:asciiTheme="majorBidi" w:hAnsiTheme="majorBidi" w:cstheme="majorBidi"/>
              </w:rPr>
              <w:t>23</w:t>
            </w:r>
          </w:p>
        </w:tc>
      </w:tr>
      <w:tr w:rsidR="005E610D" w:rsidRPr="00EE1357" w:rsidTr="00730B63">
        <w:trPr>
          <w:trHeight w:val="652"/>
        </w:trPr>
        <w:tc>
          <w:tcPr>
            <w:tcW w:w="1411" w:type="dxa"/>
          </w:tcPr>
          <w:p w:rsidR="005E610D" w:rsidRPr="00EE1357" w:rsidRDefault="005E610D" w:rsidP="00EE1357">
            <w:pPr>
              <w:pStyle w:val="TableParagraph"/>
              <w:ind w:right="191"/>
              <w:rPr>
                <w:rFonts w:asciiTheme="majorBidi" w:hAnsiTheme="majorBidi" w:cstheme="majorBidi"/>
                <w:sz w:val="20"/>
              </w:rPr>
            </w:pPr>
          </w:p>
        </w:tc>
        <w:tc>
          <w:tcPr>
            <w:tcW w:w="1416" w:type="dxa"/>
          </w:tcPr>
          <w:p w:rsidR="005E610D" w:rsidRPr="00EE1357" w:rsidRDefault="005E610D" w:rsidP="00EE1357">
            <w:pPr>
              <w:pStyle w:val="TableParagraph"/>
              <w:ind w:right="191"/>
              <w:rPr>
                <w:rFonts w:asciiTheme="majorBidi" w:hAnsiTheme="majorBidi" w:cstheme="majorBidi"/>
                <w:sz w:val="20"/>
              </w:rPr>
            </w:pPr>
          </w:p>
        </w:tc>
        <w:tc>
          <w:tcPr>
            <w:tcW w:w="6241" w:type="dxa"/>
          </w:tcPr>
          <w:p w:rsidR="005E610D" w:rsidRPr="00EE1357" w:rsidRDefault="00695796" w:rsidP="00EE1357">
            <w:pPr>
              <w:pStyle w:val="TableParagraph"/>
              <w:spacing w:line="325" w:lineRule="exact"/>
              <w:ind w:right="191"/>
              <w:rPr>
                <w:rFonts w:asciiTheme="majorBidi" w:hAnsiTheme="majorBidi" w:cstheme="majorBidi"/>
              </w:rPr>
            </w:pPr>
            <w:r w:rsidRPr="00EE1357">
              <w:rPr>
                <w:rFonts w:asciiTheme="majorBidi" w:hAnsiTheme="majorBidi" w:cstheme="majorBidi"/>
              </w:rPr>
              <w:t>Have your received training on how to sit behind a desk and do other relevant stuff when working at an office?</w:t>
            </w:r>
          </w:p>
          <w:p w:rsidR="005E610D" w:rsidRPr="00EE1357" w:rsidRDefault="005E610D" w:rsidP="00EE1357">
            <w:pPr>
              <w:pStyle w:val="TableParagraph"/>
              <w:spacing w:line="308" w:lineRule="exact"/>
              <w:ind w:right="191"/>
              <w:rPr>
                <w:rFonts w:asciiTheme="majorBidi" w:hAnsiTheme="majorBidi" w:cstheme="majorBidi"/>
              </w:rPr>
            </w:pPr>
          </w:p>
        </w:tc>
        <w:tc>
          <w:tcPr>
            <w:tcW w:w="508" w:type="dxa"/>
          </w:tcPr>
          <w:p w:rsidR="005E610D" w:rsidRPr="00EE1357" w:rsidRDefault="00695796" w:rsidP="00EE1357">
            <w:pPr>
              <w:pStyle w:val="TableParagraph"/>
              <w:spacing w:before="187"/>
              <w:ind w:right="191"/>
              <w:rPr>
                <w:rFonts w:asciiTheme="majorBidi" w:hAnsiTheme="majorBidi" w:cstheme="majorBidi"/>
              </w:rPr>
            </w:pPr>
            <w:r w:rsidRPr="00EE1357">
              <w:rPr>
                <w:rFonts w:asciiTheme="majorBidi" w:hAnsiTheme="majorBidi" w:cstheme="majorBidi"/>
              </w:rPr>
              <w:t>24</w:t>
            </w:r>
          </w:p>
        </w:tc>
      </w:tr>
    </w:tbl>
    <w:p w:rsidR="005E610D" w:rsidRPr="00EE1357" w:rsidRDefault="005E610D" w:rsidP="00EE1357">
      <w:pPr>
        <w:ind w:right="191"/>
        <w:rPr>
          <w:rFonts w:cstheme="majorBidi"/>
        </w:rPr>
        <w:sectPr w:rsidR="005E610D" w:rsidRPr="00EE1357">
          <w:pgSz w:w="11910" w:h="16840"/>
          <w:pgMar w:top="2080" w:right="1040" w:bottom="1160" w:left="1040" w:header="720" w:footer="720" w:gutter="0"/>
          <w:cols w:space="720"/>
        </w:sect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spacing w:before="1"/>
        <w:ind w:right="191"/>
        <w:rPr>
          <w:rFonts w:cstheme="majorBidi"/>
          <w:b/>
          <w:sz w:val="19"/>
        </w:rPr>
      </w:pPr>
    </w:p>
    <w:p w:rsidR="005E610D" w:rsidRPr="00EE1357" w:rsidRDefault="00695796" w:rsidP="00730B63">
      <w:pPr>
        <w:pStyle w:val="BodyText"/>
        <w:ind w:right="191"/>
        <w:jc w:val="center"/>
        <w:rPr>
          <w:rFonts w:cstheme="majorBidi"/>
          <w:sz w:val="20"/>
        </w:rPr>
      </w:pPr>
      <w:r w:rsidRPr="00EE1357">
        <w:rPr>
          <w:rFonts w:cstheme="majorBidi"/>
          <w:noProof/>
          <w:sz w:val="20"/>
          <w:lang w:bidi="fa-IR"/>
        </w:rPr>
        <w:drawing>
          <wp:inline distT="0" distB="0" distL="0" distR="0">
            <wp:extent cx="2126199" cy="1334833"/>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5" cstate="print"/>
                    <a:stretch>
                      <a:fillRect/>
                    </a:stretch>
                  </pic:blipFill>
                  <pic:spPr>
                    <a:xfrm>
                      <a:off x="0" y="0"/>
                      <a:ext cx="2126199" cy="1334833"/>
                    </a:xfrm>
                    <a:prstGeom prst="rect">
                      <a:avLst/>
                    </a:prstGeom>
                  </pic:spPr>
                </pic:pic>
              </a:graphicData>
            </a:graphic>
          </wp:inline>
        </w:drawing>
      </w:r>
    </w:p>
    <w:p w:rsidR="005E610D" w:rsidRPr="00EE1357" w:rsidRDefault="005E610D" w:rsidP="00EE1357">
      <w:pPr>
        <w:pStyle w:val="BodyText"/>
        <w:spacing w:before="12"/>
        <w:ind w:right="191"/>
        <w:rPr>
          <w:rFonts w:cstheme="majorBidi"/>
          <w:b/>
          <w:sz w:val="5"/>
        </w:rPr>
      </w:pPr>
    </w:p>
    <w:p w:rsidR="005E610D" w:rsidRPr="00EE1357" w:rsidRDefault="00695796" w:rsidP="00730B63">
      <w:pPr>
        <w:spacing w:line="459" w:lineRule="exact"/>
        <w:ind w:right="191"/>
        <w:jc w:val="center"/>
        <w:rPr>
          <w:rFonts w:cstheme="majorBidi"/>
          <w:sz w:val="2"/>
          <w:szCs w:val="2"/>
        </w:rPr>
      </w:pPr>
      <w:r w:rsidRPr="00EE1357">
        <w:rPr>
          <w:rFonts w:cstheme="majorBidi"/>
          <w:b/>
          <w:bCs/>
          <w:sz w:val="30"/>
          <w:szCs w:val="30"/>
        </w:rPr>
        <w:t>Health, Safety, and Environment (HSE) Department</w:t>
      </w: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EE1357">
      <w:pPr>
        <w:pStyle w:val="BodyText"/>
        <w:ind w:right="191"/>
        <w:rPr>
          <w:rFonts w:cstheme="majorBidi"/>
          <w:b/>
          <w:sz w:val="20"/>
        </w:rPr>
      </w:pPr>
    </w:p>
    <w:p w:rsidR="005E610D" w:rsidRPr="00EE1357" w:rsidRDefault="005E610D" w:rsidP="00730B63">
      <w:pPr>
        <w:pStyle w:val="BodyText"/>
        <w:ind w:right="191"/>
        <w:jc w:val="center"/>
        <w:rPr>
          <w:rFonts w:cstheme="majorBidi"/>
          <w:b/>
          <w:sz w:val="20"/>
        </w:rPr>
      </w:pPr>
    </w:p>
    <w:p w:rsidR="005E610D" w:rsidRPr="00EE1357" w:rsidRDefault="005E610D" w:rsidP="00730B63">
      <w:pPr>
        <w:pStyle w:val="BodyText"/>
        <w:spacing w:before="12"/>
        <w:ind w:right="191"/>
        <w:jc w:val="center"/>
        <w:rPr>
          <w:rFonts w:cstheme="majorBidi"/>
          <w:b/>
        </w:rPr>
      </w:pPr>
    </w:p>
    <w:p w:rsidR="005E610D" w:rsidRPr="00EE1357" w:rsidRDefault="00695796" w:rsidP="00730B63">
      <w:pPr>
        <w:pStyle w:val="Heading2"/>
        <w:spacing w:before="60"/>
        <w:ind w:left="0" w:right="191"/>
        <w:jc w:val="center"/>
        <w:rPr>
          <w:rFonts w:asciiTheme="majorBidi" w:hAnsiTheme="majorBidi" w:cstheme="majorBidi"/>
        </w:rPr>
      </w:pPr>
      <w:bookmarkStart w:id="54" w:name="_Toc517278221"/>
      <w:r w:rsidRPr="00EE1357">
        <w:rPr>
          <w:rFonts w:asciiTheme="majorBidi" w:hAnsiTheme="majorBidi" w:cstheme="majorBidi"/>
        </w:rPr>
        <w:t xml:space="preserve">No. 17, </w:t>
      </w:r>
      <w:proofErr w:type="spellStart"/>
      <w:r w:rsidRPr="00EE1357">
        <w:rPr>
          <w:rFonts w:asciiTheme="majorBidi" w:hAnsiTheme="majorBidi" w:cstheme="majorBidi"/>
        </w:rPr>
        <w:t>Yaghma</w:t>
      </w:r>
      <w:proofErr w:type="spellEnd"/>
      <w:r w:rsidRPr="00EE1357">
        <w:rPr>
          <w:rFonts w:asciiTheme="majorBidi" w:hAnsiTheme="majorBidi" w:cstheme="majorBidi"/>
        </w:rPr>
        <w:t xml:space="preserve"> Alley, </w:t>
      </w:r>
      <w:proofErr w:type="spellStart"/>
      <w:r w:rsidRPr="00EE1357">
        <w:rPr>
          <w:rFonts w:asciiTheme="majorBidi" w:hAnsiTheme="majorBidi" w:cstheme="majorBidi"/>
        </w:rPr>
        <w:t>Jomhouri</w:t>
      </w:r>
      <w:proofErr w:type="spellEnd"/>
      <w:r w:rsidRPr="00EE1357">
        <w:rPr>
          <w:rFonts w:asciiTheme="majorBidi" w:hAnsiTheme="majorBidi" w:cstheme="majorBidi"/>
        </w:rPr>
        <w:t xml:space="preserve">-e </w:t>
      </w:r>
      <w:proofErr w:type="spellStart"/>
      <w:r w:rsidRPr="00EE1357">
        <w:rPr>
          <w:rFonts w:asciiTheme="majorBidi" w:hAnsiTheme="majorBidi" w:cstheme="majorBidi"/>
        </w:rPr>
        <w:t>Eslami</w:t>
      </w:r>
      <w:proofErr w:type="spellEnd"/>
      <w:r w:rsidRPr="00EE1357">
        <w:rPr>
          <w:rFonts w:asciiTheme="majorBidi" w:hAnsiTheme="majorBidi" w:cstheme="majorBidi"/>
        </w:rPr>
        <w:t xml:space="preserve"> St. (</w:t>
      </w:r>
      <w:proofErr w:type="spellStart"/>
      <w:r w:rsidRPr="00EE1357">
        <w:rPr>
          <w:rFonts w:asciiTheme="majorBidi" w:hAnsiTheme="majorBidi" w:cstheme="majorBidi"/>
        </w:rPr>
        <w:t>btwn</w:t>
      </w:r>
      <w:proofErr w:type="spellEnd"/>
      <w:r w:rsidRPr="00EE1357">
        <w:rPr>
          <w:rFonts w:asciiTheme="majorBidi" w:hAnsiTheme="majorBidi" w:cstheme="majorBidi"/>
        </w:rPr>
        <w:t xml:space="preserve"> Hafez St. &amp; </w:t>
      </w:r>
      <w:proofErr w:type="spellStart"/>
      <w:r w:rsidRPr="00EE1357">
        <w:rPr>
          <w:rFonts w:asciiTheme="majorBidi" w:hAnsiTheme="majorBidi" w:cstheme="majorBidi"/>
        </w:rPr>
        <w:t>Valiasr</w:t>
      </w:r>
      <w:proofErr w:type="spellEnd"/>
      <w:r w:rsidRPr="00EE1357">
        <w:rPr>
          <w:rFonts w:asciiTheme="majorBidi" w:hAnsiTheme="majorBidi" w:cstheme="majorBidi"/>
        </w:rPr>
        <w:t xml:space="preserve"> Ave.), Tehran, Tehran, Iran</w:t>
      </w:r>
      <w:bookmarkEnd w:id="54"/>
    </w:p>
    <w:p w:rsidR="005E610D" w:rsidRPr="00EE1357" w:rsidRDefault="005E610D" w:rsidP="00730B63">
      <w:pPr>
        <w:ind w:right="191"/>
        <w:jc w:val="center"/>
        <w:rPr>
          <w:rFonts w:cstheme="majorBidi"/>
        </w:rPr>
        <w:sectPr w:rsidR="005E610D" w:rsidRPr="00EE1357">
          <w:pgSz w:w="11910" w:h="16840"/>
          <w:pgMar w:top="1580" w:right="1040" w:bottom="280" w:left="1040" w:header="720" w:footer="720" w:gutter="0"/>
          <w:cols w:space="720"/>
        </w:sectPr>
      </w:pPr>
    </w:p>
    <w:p w:rsidR="005E610D" w:rsidRPr="00EE1357" w:rsidRDefault="00695796" w:rsidP="00730B63">
      <w:pPr>
        <w:spacing w:before="1"/>
        <w:ind w:right="191"/>
        <w:jc w:val="center"/>
        <w:rPr>
          <w:rFonts w:cstheme="majorBidi"/>
          <w:b/>
          <w:bCs/>
          <w:sz w:val="27"/>
          <w:szCs w:val="27"/>
        </w:rPr>
      </w:pPr>
      <w:r w:rsidRPr="00EE1357">
        <w:rPr>
          <w:rFonts w:cstheme="majorBidi"/>
          <w:b/>
          <w:bCs/>
          <w:sz w:val="27"/>
          <w:szCs w:val="27"/>
        </w:rPr>
        <w:lastRenderedPageBreak/>
        <w:t>Phone: +98 21 66726016, Fax: +98 21 6609723, SMS System: +98 10007615</w:t>
      </w:r>
    </w:p>
    <w:p w:rsidR="005E610D" w:rsidRPr="00EE1357" w:rsidRDefault="005E610D" w:rsidP="00730B63">
      <w:pPr>
        <w:spacing w:before="1"/>
        <w:ind w:right="191"/>
        <w:jc w:val="center"/>
        <w:rPr>
          <w:rFonts w:cstheme="majorBidi"/>
          <w:b/>
          <w:bCs/>
          <w:sz w:val="27"/>
          <w:szCs w:val="27"/>
        </w:rPr>
      </w:pPr>
    </w:p>
    <w:p w:rsidR="005E610D" w:rsidRPr="00EE1357" w:rsidRDefault="00316AFF" w:rsidP="00730B63">
      <w:pPr>
        <w:tabs>
          <w:tab w:val="left" w:pos="4802"/>
        </w:tabs>
        <w:spacing w:before="3"/>
        <w:ind w:right="191"/>
        <w:jc w:val="center"/>
        <w:rPr>
          <w:rFonts w:cstheme="majorBidi"/>
          <w:b/>
          <w:sz w:val="27"/>
        </w:rPr>
      </w:pPr>
      <w:r>
        <w:rPr>
          <w:rFonts w:cstheme="majorBidi"/>
        </w:rPr>
        <w:pict>
          <v:group id="_x0000_s1026" style="position:absolute;left:0;text-align:left;margin-left:16.55pt;margin-top:21.6pt;width:568.2pt;height:768.5pt;z-index:-251641856;mso-position-horizontal-relative:page;mso-position-vertical-relative:page" coordorigin="331,432" coordsize="11364,15370">
            <v:rect id="_x0000_s1032" style="position:absolute;left:331;top:432;width:20;height:20" fillcolor="black" stroked="f"/>
            <v:line id="_x0000_s1031" style="position:absolute" from="350,442" to="11676,442" strokeweight=".96pt"/>
            <v:rect id="_x0000_s1030" style="position:absolute;left:11676;top:432;width:20;height:20" fillcolor="black" stroked="f"/>
            <v:line id="_x0000_s1029" style="position:absolute" from="341,451" to="341,15802" strokeweight=".96pt"/>
            <v:line id="_x0000_s1028" style="position:absolute" from="350,15792" to="11676,15792" strokeweight=".96pt"/>
            <v:line id="_x0000_s1027" style="position:absolute" from="11686,451" to="11686,15802" strokeweight=".96pt"/>
            <w10:wrap anchorx="page" anchory="page"/>
          </v:group>
        </w:pict>
      </w:r>
      <w:hyperlink r:id="rId26">
        <w:r w:rsidR="00695796" w:rsidRPr="00EE1357">
          <w:rPr>
            <w:rFonts w:cstheme="majorBidi"/>
            <w:b/>
            <w:color w:val="0000FF"/>
            <w:sz w:val="27"/>
            <w:u w:val="thick" w:color="0000FF"/>
          </w:rPr>
          <w:t>HSEE@NIOC.IR</w:t>
        </w:r>
      </w:hyperlink>
      <w:r w:rsidR="00695796" w:rsidRPr="00EE1357">
        <w:rPr>
          <w:rFonts w:cstheme="majorBidi"/>
          <w:b/>
          <w:color w:val="0000FF"/>
          <w:sz w:val="27"/>
        </w:rPr>
        <w:tab/>
      </w:r>
      <w:hyperlink r:id="rId27">
        <w:r w:rsidR="00695796" w:rsidRPr="00EE1357">
          <w:rPr>
            <w:rFonts w:cstheme="majorBidi"/>
            <w:b/>
            <w:color w:val="0000FF"/>
            <w:sz w:val="27"/>
            <w:u w:val="thick" w:color="0000FF"/>
          </w:rPr>
          <w:t>HTTP://HSE.NIOC.IR</w:t>
        </w:r>
      </w:hyperlink>
    </w:p>
    <w:sectPr w:rsidR="005E610D" w:rsidRPr="00EE1357">
      <w:type w:val="continuous"/>
      <w:pgSz w:w="11910" w:h="16840"/>
      <w:pgMar w:top="220" w:right="1040" w:bottom="280" w:left="10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AFF" w:rsidRDefault="00316AFF" w:rsidP="00730B63">
      <w:r>
        <w:separator/>
      </w:r>
    </w:p>
  </w:endnote>
  <w:endnote w:type="continuationSeparator" w:id="0">
    <w:p w:rsidR="00316AFF" w:rsidRDefault="00316AFF" w:rsidP="0073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730B63" w:rsidRPr="00D43211" w:rsidTr="00014BA5">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563478427"/>
            <w:docPartObj>
              <w:docPartGallery w:val="Page Numbers (Bottom of Page)"/>
              <w:docPartUnique/>
            </w:docPartObj>
          </w:sdtPr>
          <w:sdtEndPr/>
          <w:sdtContent>
            <w:sdt>
              <w:sdtPr>
                <w:rPr>
                  <w:rFonts w:hint="cs"/>
                  <w:b/>
                  <w:bCs/>
                  <w:sz w:val="15"/>
                  <w:szCs w:val="15"/>
                  <w:lang w:bidi="fa-IR"/>
                </w:rPr>
                <w:id w:val="98381352"/>
                <w:docPartObj>
                  <w:docPartGallery w:val="Page Numbers (Top of Page)"/>
                  <w:docPartUnique/>
                </w:docPartObj>
              </w:sdtPr>
              <w:sdtEndPr/>
              <w:sdtContent>
                <w:p w:rsidR="00730B63" w:rsidRPr="00D43211" w:rsidRDefault="00730B63" w:rsidP="00730B63">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1B604F">
                    <w:rPr>
                      <w:b/>
                      <w:bCs/>
                      <w:noProof/>
                      <w:sz w:val="15"/>
                      <w:szCs w:val="15"/>
                      <w:lang w:bidi="fa-IR"/>
                    </w:rPr>
                    <w:t>1</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1B604F">
                    <w:rPr>
                      <w:b/>
                      <w:bCs/>
                      <w:noProof/>
                      <w:sz w:val="15"/>
                      <w:szCs w:val="15"/>
                      <w:lang w:bidi="fa-IR"/>
                    </w:rPr>
                    <w:t>27</w:t>
                  </w:r>
                  <w:r w:rsidRPr="00D43211">
                    <w:rPr>
                      <w:b/>
                      <w:bCs/>
                      <w:sz w:val="15"/>
                      <w:szCs w:val="15"/>
                      <w:lang w:bidi="fa-IR"/>
                    </w:rPr>
                    <w:fldChar w:fldCharType="end"/>
                  </w:r>
                </w:p>
              </w:sdtContent>
            </w:sdt>
          </w:sdtContent>
        </w:sdt>
        <w:p w:rsidR="00730B63" w:rsidRPr="00D43211" w:rsidRDefault="00730B63" w:rsidP="00730B63">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730B63" w:rsidRPr="00D43211" w:rsidRDefault="00730B63" w:rsidP="00730B63">
          <w:pPr>
            <w:spacing w:after="200"/>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730B63" w:rsidRDefault="00730B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AFF" w:rsidRDefault="00316AFF" w:rsidP="00730B63">
      <w:r>
        <w:separator/>
      </w:r>
    </w:p>
  </w:footnote>
  <w:footnote w:type="continuationSeparator" w:id="0">
    <w:p w:rsidR="00316AFF" w:rsidRDefault="00316AFF" w:rsidP="00730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368" w:rsidRDefault="00316AFF" w:rsidP="00EF0368">
    <w:pPr>
      <w:pStyle w:val="Header"/>
    </w:pPr>
    <w:r>
      <w:rPr>
        <w:noProof/>
      </w:rPr>
      <w:pict>
        <v:group id="_x0000_s2053" style="position:absolute;margin-left:333.45pt;margin-top:-8pt;width:179.85pt;height:70.1pt;z-index:-25165721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2054"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1" o:title=""/>
            <v:path arrowok="t"/>
          </v:shape>
          <v:shapetype id="_x0000_t202" coordsize="21600,21600" o:spt="202" path="m,l,21600r21600,l21600,xe">
            <v:stroke joinstyle="miter"/>
            <v:path gradientshapeok="t" o:connecttype="rect"/>
          </v:shapetype>
          <v:shape id="Text Box 2" o:spid="_x0000_s2055"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EF0368" w:rsidRPr="00372B71" w:rsidRDefault="00EF0368" w:rsidP="00EF0368">
                  <w:pPr>
                    <w:jc w:val="center"/>
                    <w:rPr>
                      <w:rFonts w:cstheme="majorBidi"/>
                      <w:b/>
                      <w:bCs/>
                      <w:rtl/>
                    </w:rPr>
                  </w:pPr>
                  <w:r w:rsidRPr="00372B71">
                    <w:rPr>
                      <w:rFonts w:cstheme="majorBidi"/>
                      <w:b/>
                      <w:bCs/>
                      <w:sz w:val="16"/>
                      <w:szCs w:val="16"/>
                    </w:rPr>
                    <w:t>National Iranian Oil Company</w:t>
                  </w:r>
                </w:p>
                <w:p w:rsidR="00EF0368" w:rsidRPr="00E11831" w:rsidRDefault="00EF0368" w:rsidP="00EF0368">
                  <w:pPr>
                    <w:bidi/>
                    <w:jc w:val="center"/>
                    <w:rPr>
                      <w:rFonts w:cstheme="majorBidi"/>
                      <w:b/>
                      <w:bCs/>
                      <w:sz w:val="16"/>
                      <w:szCs w:val="16"/>
                    </w:rPr>
                  </w:pPr>
                  <w:r w:rsidRPr="00E11831">
                    <w:rPr>
                      <w:rFonts w:cstheme="majorBidi"/>
                      <w:b/>
                      <w:bCs/>
                      <w:sz w:val="16"/>
                      <w:szCs w:val="16"/>
                    </w:rPr>
                    <w:t xml:space="preserve">Safety, Health and Environment Management </w:t>
                  </w:r>
                </w:p>
              </w:txbxContent>
            </v:textbox>
          </v:shape>
          <w10:wrap type="topAndBottom"/>
        </v:group>
      </w:pict>
    </w:r>
  </w:p>
  <w:tbl>
    <w:tblPr>
      <w:bidiVisual/>
      <w:tblW w:w="10469" w:type="dxa"/>
      <w:tblInd w:w="-708" w:type="dxa"/>
      <w:tblLook w:val="04A0" w:firstRow="1" w:lastRow="0" w:firstColumn="1" w:lastColumn="0" w:noHBand="0" w:noVBand="1"/>
    </w:tblPr>
    <w:tblGrid>
      <w:gridCol w:w="2678"/>
      <w:gridCol w:w="7791"/>
    </w:tblGrid>
    <w:tr w:rsidR="00EF0368" w:rsidRPr="00FE05A0" w:rsidTr="006B6C81">
      <w:trPr>
        <w:trHeight w:val="1125"/>
      </w:trPr>
      <w:tc>
        <w:tcPr>
          <w:tcW w:w="2678" w:type="dxa"/>
        </w:tcPr>
        <w:p w:rsidR="00EF0368" w:rsidRDefault="00EF0368" w:rsidP="006B6C81">
          <w:pPr>
            <w:pStyle w:val="Header"/>
          </w:pPr>
        </w:p>
        <w:p w:rsidR="00EF0368" w:rsidRPr="004E6EDF" w:rsidRDefault="00EF0368" w:rsidP="006B6C81">
          <w:pPr>
            <w:ind w:right="250"/>
            <w:rPr>
              <w:rFonts w:asciiTheme="minorHAnsi" w:hAnsiTheme="minorHAnsi" w:cstheme="minorHAnsi"/>
              <w:b/>
              <w:bCs/>
            </w:rPr>
          </w:pPr>
        </w:p>
      </w:tc>
      <w:tc>
        <w:tcPr>
          <w:tcW w:w="7791" w:type="dxa"/>
        </w:tcPr>
        <w:p w:rsidR="00C7228C" w:rsidRPr="00C7228C" w:rsidRDefault="00C7228C" w:rsidP="00C7228C">
          <w:pPr>
            <w:rPr>
              <w:b/>
              <w:bCs/>
              <w:i/>
              <w:iCs/>
            </w:rPr>
          </w:pPr>
          <w:r w:rsidRPr="00C7228C">
            <w:rPr>
              <w:rStyle w:val="Emphasis"/>
              <w:b/>
              <w:bCs/>
            </w:rPr>
            <w:t>Office Ergonomic Considerations Guideline</w:t>
          </w:r>
        </w:p>
        <w:p w:rsidR="00EF0368" w:rsidRPr="00DC00E6" w:rsidRDefault="00EF0368" w:rsidP="00C7228C">
          <w:pPr>
            <w:pStyle w:val="Header"/>
            <w:rPr>
              <w:rFonts w:ascii="Calibri" w:hAnsi="Calibri"/>
              <w:b/>
              <w:bCs/>
            </w:rPr>
          </w:pPr>
          <w:r w:rsidRPr="00DC00E6">
            <w:rPr>
              <w:rFonts w:ascii="Calibri" w:hAnsi="Calibri"/>
              <w:b/>
              <w:bCs/>
            </w:rPr>
            <w:t>Edition: 1       Date of Review :12/</w:t>
          </w:r>
          <w:r w:rsidR="00C7228C">
            <w:rPr>
              <w:rFonts w:ascii="Calibri" w:hAnsi="Calibri"/>
              <w:b/>
              <w:bCs/>
            </w:rPr>
            <w:t>2</w:t>
          </w:r>
          <w:r w:rsidRPr="00DC00E6">
            <w:rPr>
              <w:rFonts w:ascii="Calibri" w:hAnsi="Calibri"/>
              <w:b/>
              <w:bCs/>
            </w:rPr>
            <w:t>/201</w:t>
          </w:r>
          <w:r w:rsidR="00C7228C">
            <w:rPr>
              <w:rFonts w:ascii="Calibri" w:hAnsi="Calibri"/>
              <w:b/>
              <w:bCs/>
            </w:rPr>
            <w:t>7</w:t>
          </w:r>
          <w:r w:rsidRPr="00DC00E6">
            <w:rPr>
              <w:rFonts w:ascii="Calibri" w:hAnsi="Calibri"/>
              <w:b/>
              <w:bCs/>
            </w:rPr>
            <w:t xml:space="preserve">     </w:t>
          </w:r>
        </w:p>
        <w:p w:rsidR="00EF0368" w:rsidRPr="00FE05A0" w:rsidRDefault="00EF0368" w:rsidP="006B6C81">
          <w:pPr>
            <w:pStyle w:val="Header"/>
            <w:rPr>
              <w:lang w:val="fr-FR"/>
            </w:rPr>
          </w:pPr>
          <w:r w:rsidRPr="00FE05A0">
            <w:rPr>
              <w:rFonts w:ascii="Calibri" w:hAnsi="Calibri"/>
              <w:b/>
              <w:bCs/>
              <w:lang w:val="fr-FR"/>
            </w:rPr>
            <w:t xml:space="preserve">Document Code: </w:t>
          </w:r>
          <w:r w:rsidR="00C7228C">
            <w:rPr>
              <w:rFonts w:eastAsiaTheme="minorEastAsia"/>
              <w:lang w:bidi="fa-IR"/>
            </w:rPr>
            <w:t>NIOC-HSE-OH-GU-030-01</w:t>
          </w:r>
        </w:p>
      </w:tc>
    </w:tr>
  </w:tbl>
  <w:p w:rsidR="00730B63" w:rsidRPr="00730B63" w:rsidRDefault="00730B63" w:rsidP="00EF0368">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01C9"/>
    <w:multiLevelType w:val="hybridMultilevel"/>
    <w:tmpl w:val="61349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F4210F"/>
    <w:multiLevelType w:val="hybridMultilevel"/>
    <w:tmpl w:val="DD54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0121A"/>
    <w:multiLevelType w:val="hybridMultilevel"/>
    <w:tmpl w:val="23DE7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6462F"/>
    <w:multiLevelType w:val="hybridMultilevel"/>
    <w:tmpl w:val="17F09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EF231E"/>
    <w:multiLevelType w:val="hybridMultilevel"/>
    <w:tmpl w:val="D096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201967"/>
    <w:multiLevelType w:val="hybridMultilevel"/>
    <w:tmpl w:val="8FFA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237CAB"/>
    <w:multiLevelType w:val="hybridMultilevel"/>
    <w:tmpl w:val="AC3C01B0"/>
    <w:lvl w:ilvl="0" w:tplc="5A282E68">
      <w:numFmt w:val="bullet"/>
      <w:lvlText w:val=""/>
      <w:lvlJc w:val="left"/>
      <w:pPr>
        <w:ind w:left="720" w:hanging="360"/>
      </w:pPr>
      <w:rPr>
        <w:rFonts w:ascii="Times New Roman" w:eastAsia="B Nazani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721C9B"/>
    <w:multiLevelType w:val="hybridMultilevel"/>
    <w:tmpl w:val="1D4A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967794"/>
    <w:multiLevelType w:val="hybridMultilevel"/>
    <w:tmpl w:val="8BC0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C4EE9"/>
    <w:multiLevelType w:val="hybridMultilevel"/>
    <w:tmpl w:val="240A1DFA"/>
    <w:lvl w:ilvl="0" w:tplc="868ACD0E">
      <w:start w:val="5"/>
      <w:numFmt w:val="decimal"/>
      <w:lvlText w:val="%1-"/>
      <w:lvlJc w:val="left"/>
      <w:pPr>
        <w:ind w:left="1120" w:hanging="269"/>
        <w:jc w:val="left"/>
      </w:pPr>
      <w:rPr>
        <w:rFonts w:hint="default"/>
        <w:w w:val="100"/>
      </w:rPr>
    </w:lvl>
    <w:lvl w:ilvl="1" w:tplc="279E3A68">
      <w:numFmt w:val="bullet"/>
      <w:lvlText w:val="•"/>
      <w:lvlJc w:val="left"/>
      <w:pPr>
        <w:ind w:left="1990" w:hanging="269"/>
      </w:pPr>
      <w:rPr>
        <w:rFonts w:hint="default"/>
      </w:rPr>
    </w:lvl>
    <w:lvl w:ilvl="2" w:tplc="1E8092C0">
      <w:numFmt w:val="bullet"/>
      <w:lvlText w:val="•"/>
      <w:lvlJc w:val="left"/>
      <w:pPr>
        <w:ind w:left="2861" w:hanging="269"/>
      </w:pPr>
      <w:rPr>
        <w:rFonts w:hint="default"/>
      </w:rPr>
    </w:lvl>
    <w:lvl w:ilvl="3" w:tplc="683E6BBC">
      <w:numFmt w:val="bullet"/>
      <w:lvlText w:val="•"/>
      <w:lvlJc w:val="left"/>
      <w:pPr>
        <w:ind w:left="3731" w:hanging="269"/>
      </w:pPr>
      <w:rPr>
        <w:rFonts w:hint="default"/>
      </w:rPr>
    </w:lvl>
    <w:lvl w:ilvl="4" w:tplc="ABE030DC">
      <w:numFmt w:val="bullet"/>
      <w:lvlText w:val="•"/>
      <w:lvlJc w:val="left"/>
      <w:pPr>
        <w:ind w:left="4602" w:hanging="269"/>
      </w:pPr>
      <w:rPr>
        <w:rFonts w:hint="default"/>
      </w:rPr>
    </w:lvl>
    <w:lvl w:ilvl="5" w:tplc="DF2E6FF2">
      <w:numFmt w:val="bullet"/>
      <w:lvlText w:val="•"/>
      <w:lvlJc w:val="left"/>
      <w:pPr>
        <w:ind w:left="5473" w:hanging="269"/>
      </w:pPr>
      <w:rPr>
        <w:rFonts w:hint="default"/>
      </w:rPr>
    </w:lvl>
    <w:lvl w:ilvl="6" w:tplc="2A2A105A">
      <w:numFmt w:val="bullet"/>
      <w:lvlText w:val="•"/>
      <w:lvlJc w:val="left"/>
      <w:pPr>
        <w:ind w:left="6343" w:hanging="269"/>
      </w:pPr>
      <w:rPr>
        <w:rFonts w:hint="default"/>
      </w:rPr>
    </w:lvl>
    <w:lvl w:ilvl="7" w:tplc="C3227A5A">
      <w:numFmt w:val="bullet"/>
      <w:lvlText w:val="•"/>
      <w:lvlJc w:val="left"/>
      <w:pPr>
        <w:ind w:left="7214" w:hanging="269"/>
      </w:pPr>
      <w:rPr>
        <w:rFonts w:hint="default"/>
      </w:rPr>
    </w:lvl>
    <w:lvl w:ilvl="8" w:tplc="486CDFD6">
      <w:numFmt w:val="bullet"/>
      <w:lvlText w:val="•"/>
      <w:lvlJc w:val="left"/>
      <w:pPr>
        <w:ind w:left="8085" w:hanging="269"/>
      </w:pPr>
      <w:rPr>
        <w:rFonts w:hint="default"/>
      </w:rPr>
    </w:lvl>
  </w:abstractNum>
  <w:abstractNum w:abstractNumId="10">
    <w:nsid w:val="63A90670"/>
    <w:multiLevelType w:val="hybridMultilevel"/>
    <w:tmpl w:val="3370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8F02CA"/>
    <w:multiLevelType w:val="hybridMultilevel"/>
    <w:tmpl w:val="4C62D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1A6306"/>
    <w:multiLevelType w:val="hybridMultilevel"/>
    <w:tmpl w:val="6E48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6"/>
  </w:num>
  <w:num w:numId="4">
    <w:abstractNumId w:val="1"/>
  </w:num>
  <w:num w:numId="5">
    <w:abstractNumId w:val="2"/>
  </w:num>
  <w:num w:numId="6">
    <w:abstractNumId w:val="7"/>
  </w:num>
  <w:num w:numId="7">
    <w:abstractNumId w:val="10"/>
  </w:num>
  <w:num w:numId="8">
    <w:abstractNumId w:val="0"/>
  </w:num>
  <w:num w:numId="9">
    <w:abstractNumId w:val="4"/>
  </w:num>
  <w:num w:numId="10">
    <w:abstractNumId w:val="5"/>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5E610D"/>
    <w:rsid w:val="00195C07"/>
    <w:rsid w:val="001B604F"/>
    <w:rsid w:val="001E5CCF"/>
    <w:rsid w:val="00316AFF"/>
    <w:rsid w:val="005E610D"/>
    <w:rsid w:val="00615BF0"/>
    <w:rsid w:val="00695796"/>
    <w:rsid w:val="00730B63"/>
    <w:rsid w:val="007F2303"/>
    <w:rsid w:val="009B5278"/>
    <w:rsid w:val="00AB6E82"/>
    <w:rsid w:val="00C7228C"/>
    <w:rsid w:val="00EE1357"/>
    <w:rsid w:val="00EF0368"/>
    <w:rsid w:val="00F86BC9"/>
    <w:rsid w:val="00FC4A05"/>
    <w:rsid w:val="00FC63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E1357"/>
    <w:rPr>
      <w:rFonts w:asciiTheme="majorBidi" w:eastAsia="B Nazanin" w:hAnsiTheme="majorBidi" w:cs="B Nazanin"/>
    </w:rPr>
  </w:style>
  <w:style w:type="paragraph" w:styleId="Heading1">
    <w:name w:val="heading 1"/>
    <w:basedOn w:val="Normal"/>
    <w:uiPriority w:val="1"/>
    <w:qFormat/>
    <w:rsid w:val="00EE1357"/>
    <w:pPr>
      <w:spacing w:line="437" w:lineRule="exact"/>
      <w:ind w:left="1221"/>
      <w:outlineLvl w:val="0"/>
    </w:pPr>
    <w:rPr>
      <w:b/>
      <w:bCs/>
      <w:sz w:val="28"/>
      <w:szCs w:val="28"/>
    </w:rPr>
  </w:style>
  <w:style w:type="paragraph" w:styleId="Heading2">
    <w:name w:val="heading 2"/>
    <w:basedOn w:val="Normal"/>
    <w:uiPriority w:val="1"/>
    <w:qFormat/>
    <w:pPr>
      <w:spacing w:before="1"/>
      <w:ind w:left="142"/>
      <w:outlineLvl w:val="1"/>
    </w:pPr>
    <w:rPr>
      <w:rFonts w:ascii="B Zar" w:eastAsia="B Zar" w:hAnsi="B Zar" w:cs="B Zar"/>
      <w:b/>
      <w:bCs/>
      <w:sz w:val="27"/>
      <w:szCs w:val="27"/>
    </w:rPr>
  </w:style>
  <w:style w:type="paragraph" w:styleId="Heading3">
    <w:name w:val="heading 3"/>
    <w:basedOn w:val="Normal"/>
    <w:uiPriority w:val="1"/>
    <w:qFormat/>
    <w:pPr>
      <w:jc w:val="right"/>
      <w:outlineLvl w:val="2"/>
    </w:pPr>
    <w:rPr>
      <w:rFonts w:ascii="B Nazanin" w:hAnsi="B Nazani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E1357"/>
    <w:rPr>
      <w:sz w:val="26"/>
      <w:szCs w:val="26"/>
    </w:rPr>
  </w:style>
  <w:style w:type="paragraph" w:styleId="ListParagraph">
    <w:name w:val="List Paragraph"/>
    <w:basedOn w:val="Normal"/>
    <w:uiPriority w:val="1"/>
    <w:qFormat/>
    <w:pPr>
      <w:spacing w:before="79"/>
      <w:ind w:left="1120" w:hanging="269"/>
    </w:pPr>
    <w:rPr>
      <w:rFonts w:ascii="Times New Roman" w:eastAsia="Times New Roman" w:hAnsi="Times New Roman" w:cs="Times New Roman"/>
    </w:rPr>
  </w:style>
  <w:style w:type="paragraph" w:customStyle="1" w:styleId="TableParagraph">
    <w:name w:val="Table Paragraph"/>
    <w:basedOn w:val="Normal"/>
    <w:uiPriority w:val="1"/>
    <w:qFormat/>
    <w:rPr>
      <w:rFonts w:ascii="B Nazanin" w:hAnsi="B Nazanin"/>
    </w:rPr>
  </w:style>
  <w:style w:type="table" w:styleId="TableGrid">
    <w:name w:val="Table Grid"/>
    <w:basedOn w:val="TableNormal"/>
    <w:uiPriority w:val="39"/>
    <w:rsid w:val="00EE1357"/>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EE1357"/>
    <w:rPr>
      <w:i/>
      <w:iCs/>
    </w:rPr>
  </w:style>
  <w:style w:type="paragraph" w:styleId="TOCHeading">
    <w:name w:val="TOC Heading"/>
    <w:basedOn w:val="Heading1"/>
    <w:next w:val="Normal"/>
    <w:uiPriority w:val="39"/>
    <w:unhideWhenUsed/>
    <w:qFormat/>
    <w:rsid w:val="00EE135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3">
    <w:name w:val="toc 3"/>
    <w:basedOn w:val="Normal"/>
    <w:next w:val="Normal"/>
    <w:autoRedefine/>
    <w:uiPriority w:val="39"/>
    <w:unhideWhenUsed/>
    <w:rsid w:val="00EE1357"/>
    <w:pPr>
      <w:spacing w:after="100"/>
      <w:ind w:left="440"/>
    </w:pPr>
  </w:style>
  <w:style w:type="paragraph" w:styleId="TOC1">
    <w:name w:val="toc 1"/>
    <w:basedOn w:val="Normal"/>
    <w:next w:val="Normal"/>
    <w:autoRedefine/>
    <w:uiPriority w:val="39"/>
    <w:unhideWhenUsed/>
    <w:rsid w:val="00EE1357"/>
    <w:pPr>
      <w:spacing w:after="100"/>
    </w:pPr>
  </w:style>
  <w:style w:type="paragraph" w:styleId="TOC2">
    <w:name w:val="toc 2"/>
    <w:basedOn w:val="Normal"/>
    <w:next w:val="Normal"/>
    <w:autoRedefine/>
    <w:uiPriority w:val="39"/>
    <w:unhideWhenUsed/>
    <w:rsid w:val="00EE1357"/>
    <w:pPr>
      <w:spacing w:after="100"/>
      <w:ind w:left="220"/>
    </w:pPr>
  </w:style>
  <w:style w:type="character" w:styleId="Hyperlink">
    <w:name w:val="Hyperlink"/>
    <w:basedOn w:val="DefaultParagraphFont"/>
    <w:uiPriority w:val="99"/>
    <w:unhideWhenUsed/>
    <w:rsid w:val="00EE1357"/>
    <w:rPr>
      <w:color w:val="0000FF" w:themeColor="hyperlink"/>
      <w:u w:val="single"/>
    </w:rPr>
  </w:style>
  <w:style w:type="paragraph" w:styleId="Header">
    <w:name w:val="header"/>
    <w:basedOn w:val="Normal"/>
    <w:link w:val="HeaderChar"/>
    <w:uiPriority w:val="99"/>
    <w:unhideWhenUsed/>
    <w:rsid w:val="00730B63"/>
    <w:pPr>
      <w:tabs>
        <w:tab w:val="center" w:pos="4680"/>
        <w:tab w:val="right" w:pos="9360"/>
      </w:tabs>
    </w:pPr>
  </w:style>
  <w:style w:type="character" w:customStyle="1" w:styleId="HeaderChar">
    <w:name w:val="Header Char"/>
    <w:basedOn w:val="DefaultParagraphFont"/>
    <w:link w:val="Header"/>
    <w:uiPriority w:val="99"/>
    <w:rsid w:val="00730B63"/>
    <w:rPr>
      <w:rFonts w:asciiTheme="majorBidi" w:eastAsia="B Nazanin" w:hAnsiTheme="majorBidi" w:cs="B Nazanin"/>
    </w:rPr>
  </w:style>
  <w:style w:type="paragraph" w:styleId="Footer">
    <w:name w:val="footer"/>
    <w:basedOn w:val="Normal"/>
    <w:link w:val="FooterChar"/>
    <w:uiPriority w:val="99"/>
    <w:unhideWhenUsed/>
    <w:rsid w:val="00730B63"/>
    <w:pPr>
      <w:tabs>
        <w:tab w:val="center" w:pos="4680"/>
        <w:tab w:val="right" w:pos="9360"/>
      </w:tabs>
    </w:pPr>
  </w:style>
  <w:style w:type="character" w:customStyle="1" w:styleId="FooterChar">
    <w:name w:val="Footer Char"/>
    <w:basedOn w:val="DefaultParagraphFont"/>
    <w:link w:val="Footer"/>
    <w:uiPriority w:val="99"/>
    <w:rsid w:val="00730B63"/>
    <w:rPr>
      <w:rFonts w:asciiTheme="majorBidi" w:eastAsia="B Nazanin" w:hAnsiTheme="majorBidi" w:cs="B Nazanin"/>
    </w:rPr>
  </w:style>
  <w:style w:type="paragraph" w:styleId="BalloonText">
    <w:name w:val="Balloon Text"/>
    <w:basedOn w:val="Normal"/>
    <w:link w:val="BalloonTextChar"/>
    <w:uiPriority w:val="99"/>
    <w:semiHidden/>
    <w:unhideWhenUsed/>
    <w:rsid w:val="00EF0368"/>
    <w:rPr>
      <w:rFonts w:ascii="Tahoma" w:hAnsi="Tahoma" w:cs="Tahoma"/>
      <w:sz w:val="16"/>
      <w:szCs w:val="16"/>
    </w:rPr>
  </w:style>
  <w:style w:type="character" w:customStyle="1" w:styleId="BalloonTextChar">
    <w:name w:val="Balloon Text Char"/>
    <w:basedOn w:val="DefaultParagraphFont"/>
    <w:link w:val="BalloonText"/>
    <w:uiPriority w:val="99"/>
    <w:semiHidden/>
    <w:rsid w:val="00EF0368"/>
    <w:rPr>
      <w:rFonts w:ascii="Tahoma" w:eastAsia="B Nazani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2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www.ccohs.ca/oshanswers/ergonomics/office/monitor_positioning.html" TargetMode="External"/><Relationship Id="rId26" Type="http://schemas.openxmlformats.org/officeDocument/2006/relationships/hyperlink" Target="mailto:HSEE@NIOC.IR"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www.ccohs.ca/oshanswers/ergonomics/office/vdtcolor.html" TargetMode="External"/><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hse.gov.uk/comah/sragtech/techmeascontrol.htm" TargetMode="External"/><Relationship Id="rId20" Type="http://schemas.openxmlformats.org/officeDocument/2006/relationships/hyperlink" Target="http://www.ccohs.ca/oshanswers/ergonomics/office/purchase.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ccohs.ca/oshanswers/ergonomics/office/working_space.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7.png"/><Relationship Id="rId27" Type="http://schemas.openxmlformats.org/officeDocument/2006/relationships/hyperlink" Target="http://hse.nioc.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574F-FF65-46D9-9CDC-133A9221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27</Pages>
  <Words>5573</Words>
  <Characters>31770</Characters>
  <Application>Microsoft Office Word</Application>
  <DocSecurity>0</DocSecurity>
  <Lines>264</Lines>
  <Paragraphs>74</Paragraphs>
  <ScaleCrop>false</ScaleCrop>
  <Company/>
  <LinksUpToDate>false</LinksUpToDate>
  <CharactersWithSpaces>37269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Hossein Abbasi Laleh</cp:lastModifiedBy>
  <cp:revision>11</cp:revision>
  <dcterms:created xsi:type="dcterms:W3CDTF">2018-02-17T12:46:00Z</dcterms:created>
  <dcterms:modified xsi:type="dcterms:W3CDTF">2018-11-04T20:29:00Z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2017-02-28T00:00:00Z</vt:filetime>
  </property>
  <property fmtid="{D5CDD505-2E9C-101B-9397-08002B2CF9AE}" pid="3" name="Creator">
    <vt:lpwstr>Adobe Acrobat 11.0.6</vt:lpwstr>
  </property>
  <property fmtid="{D5CDD505-2E9C-101B-9397-08002B2CF9AE}" pid="4" name="LastSaved">
    <vt:filetime>2018-02-17T00:00:00Z</vt:filetime>
  </property>
</Properties>
</file>